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13" w:rsidRPr="002602B6" w:rsidRDefault="00590613" w:rsidP="002602B6">
      <w:pPr>
        <w:spacing w:after="120" w:line="240" w:lineRule="auto"/>
        <w:jc w:val="both"/>
        <w:rPr>
          <w:rFonts w:ascii="Corbel" w:hAnsi="Corbel"/>
        </w:rPr>
      </w:pPr>
      <w:bookmarkStart w:id="0" w:name="_GoBack"/>
      <w:bookmarkEnd w:id="0"/>
    </w:p>
    <w:p w:rsidR="00590613" w:rsidRDefault="00590613" w:rsidP="002602B6">
      <w:pPr>
        <w:spacing w:after="120" w:line="240" w:lineRule="auto"/>
        <w:jc w:val="center"/>
        <w:rPr>
          <w:rFonts w:ascii="Corbel" w:hAnsi="Corbel"/>
          <w:b/>
          <w:sz w:val="52"/>
          <w:szCs w:val="52"/>
        </w:rPr>
      </w:pPr>
      <w:r w:rsidRPr="002602B6">
        <w:rPr>
          <w:rFonts w:ascii="Corbel" w:hAnsi="Corbel"/>
          <w:b/>
          <w:sz w:val="52"/>
          <w:szCs w:val="52"/>
        </w:rPr>
        <w:t>GOVERNANCE CONCEPT NOTE</w:t>
      </w:r>
    </w:p>
    <w:p w:rsidR="00D41BE3" w:rsidRDefault="00D41BE3" w:rsidP="002602B6">
      <w:pPr>
        <w:spacing w:after="120" w:line="240" w:lineRule="auto"/>
        <w:jc w:val="center"/>
        <w:rPr>
          <w:rFonts w:ascii="Corbel" w:hAnsi="Corbel"/>
          <w:b/>
          <w:sz w:val="52"/>
          <w:szCs w:val="52"/>
        </w:rPr>
      </w:pPr>
    </w:p>
    <w:p w:rsidR="00785D4F" w:rsidRPr="002602B6" w:rsidRDefault="00785D4F" w:rsidP="002602B6">
      <w:pPr>
        <w:spacing w:after="120" w:line="240" w:lineRule="auto"/>
        <w:jc w:val="center"/>
        <w:rPr>
          <w:rFonts w:ascii="Corbel" w:hAnsi="Corbel"/>
          <w:b/>
          <w:sz w:val="52"/>
          <w:szCs w:val="52"/>
        </w:rPr>
      </w:pPr>
      <w:r>
        <w:rPr>
          <w:rFonts w:ascii="Corbel" w:hAnsi="Corbel"/>
          <w:b/>
          <w:sz w:val="52"/>
          <w:szCs w:val="52"/>
        </w:rPr>
        <w:t>RESPONSIVE, A</w:t>
      </w:r>
      <w:r w:rsidR="00D41BE3">
        <w:rPr>
          <w:rFonts w:ascii="Corbel" w:hAnsi="Corbel"/>
          <w:b/>
          <w:sz w:val="52"/>
          <w:szCs w:val="52"/>
        </w:rPr>
        <w:t>CCOUNTABLE, PEACEFUL GOVERNANCE PROGRAMME (RAP)</w:t>
      </w:r>
      <w:r>
        <w:rPr>
          <w:rFonts w:ascii="Corbel" w:hAnsi="Corbel"/>
          <w:b/>
          <w:sz w:val="52"/>
          <w:szCs w:val="52"/>
        </w:rPr>
        <w:t xml:space="preserve"> </w:t>
      </w:r>
    </w:p>
    <w:p w:rsidR="00D41BE3" w:rsidRDefault="00D41BE3" w:rsidP="002602B6">
      <w:pPr>
        <w:spacing w:after="120" w:line="240" w:lineRule="auto"/>
        <w:jc w:val="center"/>
        <w:rPr>
          <w:rFonts w:ascii="Corbel" w:hAnsi="Corbel"/>
          <w:b/>
          <w:sz w:val="52"/>
          <w:szCs w:val="52"/>
        </w:rPr>
      </w:pPr>
    </w:p>
    <w:p w:rsidR="00590613" w:rsidRPr="002602B6" w:rsidRDefault="00590613" w:rsidP="002602B6">
      <w:pPr>
        <w:spacing w:after="120" w:line="240" w:lineRule="auto"/>
        <w:jc w:val="center"/>
        <w:rPr>
          <w:rFonts w:ascii="Corbel" w:hAnsi="Corbel"/>
          <w:b/>
          <w:sz w:val="52"/>
          <w:szCs w:val="52"/>
        </w:rPr>
      </w:pPr>
      <w:r w:rsidRPr="002602B6">
        <w:rPr>
          <w:rFonts w:ascii="Corbel" w:hAnsi="Corbel"/>
          <w:b/>
          <w:sz w:val="52"/>
          <w:szCs w:val="52"/>
        </w:rPr>
        <w:t>UNDP GHANA (2018-2022)</w:t>
      </w:r>
    </w:p>
    <w:p w:rsidR="00590613" w:rsidRPr="002602B6" w:rsidRDefault="00590613" w:rsidP="002602B6">
      <w:pPr>
        <w:spacing w:after="120" w:line="240" w:lineRule="auto"/>
        <w:jc w:val="both"/>
        <w:rPr>
          <w:rFonts w:ascii="Corbel" w:hAnsi="Corbel"/>
        </w:rPr>
      </w:pPr>
    </w:p>
    <w:sdt>
      <w:sdtPr>
        <w:rPr>
          <w:rFonts w:ascii="Corbel" w:eastAsiaTheme="minorEastAsia" w:hAnsi="Corbel" w:cstheme="minorBidi"/>
          <w:color w:val="auto"/>
          <w:sz w:val="22"/>
          <w:szCs w:val="22"/>
        </w:rPr>
        <w:id w:val="1945193469"/>
        <w:docPartObj>
          <w:docPartGallery w:val="Table of Contents"/>
          <w:docPartUnique/>
        </w:docPartObj>
      </w:sdtPr>
      <w:sdtEndPr>
        <w:rPr>
          <w:b/>
          <w:bCs/>
          <w:noProof/>
        </w:rPr>
      </w:sdtEndPr>
      <w:sdtContent>
        <w:p w:rsidR="00590613" w:rsidRPr="002602B6" w:rsidRDefault="00590613" w:rsidP="002602B6">
          <w:pPr>
            <w:pStyle w:val="TOCHeading"/>
            <w:spacing w:before="0" w:after="120"/>
            <w:jc w:val="both"/>
            <w:rPr>
              <w:rFonts w:ascii="Corbel" w:hAnsi="Corbel"/>
            </w:rPr>
          </w:pPr>
          <w:r w:rsidRPr="002602B6">
            <w:rPr>
              <w:rFonts w:ascii="Corbel" w:hAnsi="Corbel"/>
            </w:rPr>
            <w:t>Contents</w:t>
          </w:r>
        </w:p>
        <w:p w:rsidR="00D41BE3" w:rsidRDefault="00634110">
          <w:pPr>
            <w:pStyle w:val="TOC2"/>
            <w:tabs>
              <w:tab w:val="right" w:leader="dot" w:pos="9840"/>
            </w:tabs>
            <w:rPr>
              <w:noProof/>
              <w:lang w:val="x-none" w:eastAsia="x-none"/>
            </w:rPr>
          </w:pPr>
          <w:r w:rsidRPr="002602B6">
            <w:rPr>
              <w:rFonts w:ascii="Corbel" w:hAnsi="Corbel"/>
              <w:sz w:val="28"/>
              <w:szCs w:val="28"/>
            </w:rPr>
            <w:fldChar w:fldCharType="begin"/>
          </w:r>
          <w:r w:rsidRPr="002602B6">
            <w:rPr>
              <w:rFonts w:ascii="Corbel" w:hAnsi="Corbel"/>
              <w:sz w:val="28"/>
              <w:szCs w:val="28"/>
            </w:rPr>
            <w:instrText xml:space="preserve"> TOC \o "1-4" \h \z \u </w:instrText>
          </w:r>
          <w:r w:rsidRPr="002602B6">
            <w:rPr>
              <w:rFonts w:ascii="Corbel" w:hAnsi="Corbel"/>
              <w:sz w:val="28"/>
              <w:szCs w:val="28"/>
            </w:rPr>
            <w:fldChar w:fldCharType="separate"/>
          </w:r>
          <w:hyperlink w:anchor="_Toc506468397" w:history="1">
            <w:r w:rsidR="00D41BE3" w:rsidRPr="00D1275B">
              <w:rPr>
                <w:rStyle w:val="Hyperlink"/>
                <w:rFonts w:ascii="Corbel" w:hAnsi="Corbel"/>
                <w:noProof/>
              </w:rPr>
              <w:t>I. Programme Rationale</w:t>
            </w:r>
            <w:r w:rsidR="00D41BE3">
              <w:rPr>
                <w:noProof/>
                <w:webHidden/>
              </w:rPr>
              <w:tab/>
            </w:r>
            <w:r w:rsidR="00D41BE3">
              <w:rPr>
                <w:noProof/>
                <w:webHidden/>
              </w:rPr>
              <w:fldChar w:fldCharType="begin"/>
            </w:r>
            <w:r w:rsidR="00D41BE3">
              <w:rPr>
                <w:noProof/>
                <w:webHidden/>
              </w:rPr>
              <w:instrText xml:space="preserve"> PAGEREF _Toc506468397 \h </w:instrText>
            </w:r>
            <w:r w:rsidR="00D41BE3">
              <w:rPr>
                <w:noProof/>
                <w:webHidden/>
              </w:rPr>
            </w:r>
            <w:r w:rsidR="00D41BE3">
              <w:rPr>
                <w:noProof/>
                <w:webHidden/>
              </w:rPr>
              <w:fldChar w:fldCharType="separate"/>
            </w:r>
            <w:r w:rsidR="000A6094">
              <w:rPr>
                <w:noProof/>
                <w:webHidden/>
              </w:rPr>
              <w:t>2</w:t>
            </w:r>
            <w:r w:rsidR="00D41BE3">
              <w:rPr>
                <w:noProof/>
                <w:webHidden/>
              </w:rPr>
              <w:fldChar w:fldCharType="end"/>
            </w:r>
          </w:hyperlink>
        </w:p>
        <w:p w:rsidR="00D41BE3" w:rsidRDefault="00B60197">
          <w:pPr>
            <w:pStyle w:val="TOC2"/>
            <w:tabs>
              <w:tab w:val="right" w:leader="dot" w:pos="9840"/>
            </w:tabs>
            <w:rPr>
              <w:noProof/>
              <w:lang w:val="x-none" w:eastAsia="x-none"/>
            </w:rPr>
          </w:pPr>
          <w:hyperlink w:anchor="_Toc506468398" w:history="1">
            <w:r w:rsidR="00D41BE3" w:rsidRPr="00D1275B">
              <w:rPr>
                <w:rStyle w:val="Hyperlink"/>
                <w:rFonts w:ascii="Corbel" w:hAnsi="Corbel"/>
                <w:noProof/>
              </w:rPr>
              <w:t>II. Programme Priorities and Partnerships</w:t>
            </w:r>
            <w:r w:rsidR="00D41BE3">
              <w:rPr>
                <w:noProof/>
                <w:webHidden/>
              </w:rPr>
              <w:tab/>
            </w:r>
            <w:r w:rsidR="00D41BE3">
              <w:rPr>
                <w:noProof/>
                <w:webHidden/>
              </w:rPr>
              <w:fldChar w:fldCharType="begin"/>
            </w:r>
            <w:r w:rsidR="00D41BE3">
              <w:rPr>
                <w:noProof/>
                <w:webHidden/>
              </w:rPr>
              <w:instrText xml:space="preserve"> PAGEREF _Toc506468398 \h </w:instrText>
            </w:r>
            <w:r w:rsidR="00D41BE3">
              <w:rPr>
                <w:noProof/>
                <w:webHidden/>
              </w:rPr>
            </w:r>
            <w:r w:rsidR="00D41BE3">
              <w:rPr>
                <w:noProof/>
                <w:webHidden/>
              </w:rPr>
              <w:fldChar w:fldCharType="separate"/>
            </w:r>
            <w:r w:rsidR="000A6094">
              <w:rPr>
                <w:noProof/>
                <w:webHidden/>
              </w:rPr>
              <w:t>3</w:t>
            </w:r>
            <w:r w:rsidR="00D41BE3">
              <w:rPr>
                <w:noProof/>
                <w:webHidden/>
              </w:rPr>
              <w:fldChar w:fldCharType="end"/>
            </w:r>
          </w:hyperlink>
        </w:p>
        <w:p w:rsidR="00D41BE3" w:rsidRDefault="00B60197">
          <w:pPr>
            <w:pStyle w:val="TOC2"/>
            <w:tabs>
              <w:tab w:val="right" w:leader="dot" w:pos="9840"/>
            </w:tabs>
            <w:rPr>
              <w:noProof/>
              <w:lang w:val="x-none" w:eastAsia="x-none"/>
            </w:rPr>
          </w:pPr>
          <w:hyperlink w:anchor="_Toc506468399" w:history="1">
            <w:r w:rsidR="00D41BE3" w:rsidRPr="00D1275B">
              <w:rPr>
                <w:rStyle w:val="Hyperlink"/>
                <w:rFonts w:ascii="Corbel" w:hAnsi="Corbel"/>
                <w:noProof/>
              </w:rPr>
              <w:t>III. Programme and Risk Management</w:t>
            </w:r>
            <w:r w:rsidR="00D41BE3">
              <w:rPr>
                <w:noProof/>
                <w:webHidden/>
              </w:rPr>
              <w:tab/>
            </w:r>
            <w:r w:rsidR="00D41BE3">
              <w:rPr>
                <w:noProof/>
                <w:webHidden/>
              </w:rPr>
              <w:fldChar w:fldCharType="begin"/>
            </w:r>
            <w:r w:rsidR="00D41BE3">
              <w:rPr>
                <w:noProof/>
                <w:webHidden/>
              </w:rPr>
              <w:instrText xml:space="preserve"> PAGEREF _Toc506468399 \h </w:instrText>
            </w:r>
            <w:r w:rsidR="00D41BE3">
              <w:rPr>
                <w:noProof/>
                <w:webHidden/>
              </w:rPr>
            </w:r>
            <w:r w:rsidR="00D41BE3">
              <w:rPr>
                <w:noProof/>
                <w:webHidden/>
              </w:rPr>
              <w:fldChar w:fldCharType="separate"/>
            </w:r>
            <w:r w:rsidR="000A6094">
              <w:rPr>
                <w:noProof/>
                <w:webHidden/>
              </w:rPr>
              <w:t>5</w:t>
            </w:r>
            <w:r w:rsidR="00D41BE3">
              <w:rPr>
                <w:noProof/>
                <w:webHidden/>
              </w:rPr>
              <w:fldChar w:fldCharType="end"/>
            </w:r>
          </w:hyperlink>
        </w:p>
        <w:p w:rsidR="00D41BE3" w:rsidRDefault="00B60197">
          <w:pPr>
            <w:pStyle w:val="TOC2"/>
            <w:tabs>
              <w:tab w:val="right" w:leader="dot" w:pos="9840"/>
            </w:tabs>
            <w:rPr>
              <w:noProof/>
              <w:lang w:val="x-none" w:eastAsia="x-none"/>
            </w:rPr>
          </w:pPr>
          <w:hyperlink w:anchor="_Toc506468400" w:history="1">
            <w:r w:rsidR="00D41BE3" w:rsidRPr="00D1275B">
              <w:rPr>
                <w:rStyle w:val="Hyperlink"/>
                <w:rFonts w:ascii="Corbel" w:hAnsi="Corbel"/>
                <w:noProof/>
              </w:rPr>
              <w:t>IV. Monitoring and Evaluation</w:t>
            </w:r>
            <w:r w:rsidR="00D41BE3">
              <w:rPr>
                <w:noProof/>
                <w:webHidden/>
              </w:rPr>
              <w:tab/>
            </w:r>
            <w:r w:rsidR="00D41BE3">
              <w:rPr>
                <w:noProof/>
                <w:webHidden/>
              </w:rPr>
              <w:fldChar w:fldCharType="begin"/>
            </w:r>
            <w:r w:rsidR="00D41BE3">
              <w:rPr>
                <w:noProof/>
                <w:webHidden/>
              </w:rPr>
              <w:instrText xml:space="preserve"> PAGEREF _Toc506468400 \h </w:instrText>
            </w:r>
            <w:r w:rsidR="00D41BE3">
              <w:rPr>
                <w:noProof/>
                <w:webHidden/>
              </w:rPr>
            </w:r>
            <w:r w:rsidR="00D41BE3">
              <w:rPr>
                <w:noProof/>
                <w:webHidden/>
              </w:rPr>
              <w:fldChar w:fldCharType="separate"/>
            </w:r>
            <w:r w:rsidR="000A6094">
              <w:rPr>
                <w:noProof/>
                <w:webHidden/>
              </w:rPr>
              <w:t>5</w:t>
            </w:r>
            <w:r w:rsidR="00D41BE3">
              <w:rPr>
                <w:noProof/>
                <w:webHidden/>
              </w:rPr>
              <w:fldChar w:fldCharType="end"/>
            </w:r>
          </w:hyperlink>
        </w:p>
        <w:p w:rsidR="00D41BE3" w:rsidRDefault="00B60197">
          <w:pPr>
            <w:pStyle w:val="TOC4"/>
            <w:tabs>
              <w:tab w:val="right" w:leader="dot" w:pos="9840"/>
            </w:tabs>
            <w:rPr>
              <w:noProof/>
              <w:lang w:val="x-none" w:eastAsia="x-none"/>
            </w:rPr>
          </w:pPr>
          <w:hyperlink w:anchor="_Toc506468401" w:history="1">
            <w:r w:rsidR="00D41BE3" w:rsidRPr="00D1275B">
              <w:rPr>
                <w:rStyle w:val="Hyperlink"/>
                <w:rFonts w:ascii="Corbel" w:hAnsi="Corbel"/>
                <w:noProof/>
              </w:rPr>
              <w:t>ANNEX A:  THEORY OF CHANGE (see paragraph 12 above)</w:t>
            </w:r>
            <w:r w:rsidR="00D41BE3">
              <w:rPr>
                <w:noProof/>
                <w:webHidden/>
              </w:rPr>
              <w:tab/>
            </w:r>
            <w:r w:rsidR="00D41BE3">
              <w:rPr>
                <w:noProof/>
                <w:webHidden/>
              </w:rPr>
              <w:fldChar w:fldCharType="begin"/>
            </w:r>
            <w:r w:rsidR="00D41BE3">
              <w:rPr>
                <w:noProof/>
                <w:webHidden/>
              </w:rPr>
              <w:instrText xml:space="preserve"> PAGEREF _Toc506468401 \h </w:instrText>
            </w:r>
            <w:r w:rsidR="00D41BE3">
              <w:rPr>
                <w:noProof/>
                <w:webHidden/>
              </w:rPr>
            </w:r>
            <w:r w:rsidR="00D41BE3">
              <w:rPr>
                <w:noProof/>
                <w:webHidden/>
              </w:rPr>
              <w:fldChar w:fldCharType="separate"/>
            </w:r>
            <w:r w:rsidR="000A6094">
              <w:rPr>
                <w:noProof/>
                <w:webHidden/>
              </w:rPr>
              <w:t>7</w:t>
            </w:r>
            <w:r w:rsidR="00D41BE3">
              <w:rPr>
                <w:noProof/>
                <w:webHidden/>
              </w:rPr>
              <w:fldChar w:fldCharType="end"/>
            </w:r>
          </w:hyperlink>
        </w:p>
        <w:p w:rsidR="00D41BE3" w:rsidRDefault="00B60197">
          <w:pPr>
            <w:pStyle w:val="TOC4"/>
            <w:tabs>
              <w:tab w:val="right" w:leader="dot" w:pos="9840"/>
            </w:tabs>
            <w:rPr>
              <w:noProof/>
              <w:lang w:val="x-none" w:eastAsia="x-none"/>
            </w:rPr>
          </w:pPr>
          <w:hyperlink w:anchor="_Toc506468402" w:history="1">
            <w:r w:rsidR="00D41BE3" w:rsidRPr="00D1275B">
              <w:rPr>
                <w:rStyle w:val="Hyperlink"/>
                <w:rFonts w:ascii="Corbel" w:hAnsi="Corbel"/>
                <w:noProof/>
              </w:rPr>
              <w:t>ANNEX B:  PROGRAMME PRIORITIES (see paragraph 13 above)</w:t>
            </w:r>
            <w:r w:rsidR="00D41BE3">
              <w:rPr>
                <w:noProof/>
                <w:webHidden/>
              </w:rPr>
              <w:tab/>
            </w:r>
            <w:r w:rsidR="00D41BE3">
              <w:rPr>
                <w:noProof/>
                <w:webHidden/>
              </w:rPr>
              <w:fldChar w:fldCharType="begin"/>
            </w:r>
            <w:r w:rsidR="00D41BE3">
              <w:rPr>
                <w:noProof/>
                <w:webHidden/>
              </w:rPr>
              <w:instrText xml:space="preserve"> PAGEREF _Toc506468402 \h </w:instrText>
            </w:r>
            <w:r w:rsidR="00D41BE3">
              <w:rPr>
                <w:noProof/>
                <w:webHidden/>
              </w:rPr>
            </w:r>
            <w:r w:rsidR="00D41BE3">
              <w:rPr>
                <w:noProof/>
                <w:webHidden/>
              </w:rPr>
              <w:fldChar w:fldCharType="separate"/>
            </w:r>
            <w:r w:rsidR="000A6094">
              <w:rPr>
                <w:noProof/>
                <w:webHidden/>
              </w:rPr>
              <w:t>8</w:t>
            </w:r>
            <w:r w:rsidR="00D41BE3">
              <w:rPr>
                <w:noProof/>
                <w:webHidden/>
              </w:rPr>
              <w:fldChar w:fldCharType="end"/>
            </w:r>
          </w:hyperlink>
        </w:p>
        <w:p w:rsidR="00D41BE3" w:rsidRDefault="00B60197">
          <w:pPr>
            <w:pStyle w:val="TOC4"/>
            <w:tabs>
              <w:tab w:val="right" w:leader="dot" w:pos="9840"/>
            </w:tabs>
            <w:rPr>
              <w:noProof/>
              <w:lang w:val="x-none" w:eastAsia="x-none"/>
            </w:rPr>
          </w:pPr>
          <w:hyperlink w:anchor="_Toc506468403" w:history="1">
            <w:r w:rsidR="00D41BE3" w:rsidRPr="00D1275B">
              <w:rPr>
                <w:rStyle w:val="Hyperlink"/>
                <w:rFonts w:ascii="Corbel" w:hAnsi="Corbel"/>
                <w:noProof/>
              </w:rPr>
              <w:t>ANNEX C:  RESULTS AND RESOURCES FRAMEWORK</w:t>
            </w:r>
            <w:r w:rsidR="00D41BE3">
              <w:rPr>
                <w:noProof/>
                <w:webHidden/>
              </w:rPr>
              <w:tab/>
            </w:r>
            <w:r w:rsidR="00D41BE3">
              <w:rPr>
                <w:noProof/>
                <w:webHidden/>
              </w:rPr>
              <w:fldChar w:fldCharType="begin"/>
            </w:r>
            <w:r w:rsidR="00D41BE3">
              <w:rPr>
                <w:noProof/>
                <w:webHidden/>
              </w:rPr>
              <w:instrText xml:space="preserve"> PAGEREF _Toc506468403 \h </w:instrText>
            </w:r>
            <w:r w:rsidR="00D41BE3">
              <w:rPr>
                <w:noProof/>
                <w:webHidden/>
              </w:rPr>
            </w:r>
            <w:r w:rsidR="00D41BE3">
              <w:rPr>
                <w:noProof/>
                <w:webHidden/>
              </w:rPr>
              <w:fldChar w:fldCharType="separate"/>
            </w:r>
            <w:r w:rsidR="000A6094">
              <w:rPr>
                <w:noProof/>
                <w:webHidden/>
              </w:rPr>
              <w:t>9</w:t>
            </w:r>
            <w:r w:rsidR="00D41BE3">
              <w:rPr>
                <w:noProof/>
                <w:webHidden/>
              </w:rPr>
              <w:fldChar w:fldCharType="end"/>
            </w:r>
          </w:hyperlink>
        </w:p>
        <w:p w:rsidR="00590613" w:rsidRPr="002602B6" w:rsidRDefault="00634110" w:rsidP="002602B6">
          <w:pPr>
            <w:spacing w:after="120" w:line="240" w:lineRule="auto"/>
            <w:jc w:val="both"/>
            <w:rPr>
              <w:rFonts w:ascii="Corbel" w:hAnsi="Corbel"/>
            </w:rPr>
          </w:pPr>
          <w:r w:rsidRPr="002602B6">
            <w:rPr>
              <w:rFonts w:ascii="Corbel" w:hAnsi="Corbel"/>
              <w:sz w:val="28"/>
              <w:szCs w:val="28"/>
            </w:rPr>
            <w:fldChar w:fldCharType="end"/>
          </w:r>
        </w:p>
      </w:sdtContent>
    </w:sdt>
    <w:p w:rsidR="00590613" w:rsidRPr="002602B6" w:rsidRDefault="00590613" w:rsidP="002602B6">
      <w:pPr>
        <w:spacing w:after="120" w:line="240" w:lineRule="auto"/>
        <w:jc w:val="both"/>
        <w:rPr>
          <w:rFonts w:ascii="Corbel" w:hAnsi="Corbel"/>
        </w:rPr>
      </w:pPr>
    </w:p>
    <w:p w:rsidR="005A0DA7" w:rsidRPr="002602B6" w:rsidRDefault="005A0DA7" w:rsidP="002602B6">
      <w:pPr>
        <w:keepNext/>
        <w:keepLines/>
        <w:suppressAutoHyphens/>
        <w:spacing w:after="120" w:line="240" w:lineRule="auto"/>
        <w:jc w:val="both"/>
        <w:outlineLvl w:val="0"/>
        <w:rPr>
          <w:rFonts w:ascii="Corbel" w:hAnsi="Corbel"/>
          <w:spacing w:val="-2"/>
          <w:w w:val="103"/>
          <w:kern w:val="14"/>
        </w:rPr>
      </w:pPr>
    </w:p>
    <w:p w:rsidR="00785474" w:rsidRPr="002602B6" w:rsidRDefault="00785474" w:rsidP="002602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right="1260"/>
        <w:jc w:val="both"/>
        <w:rPr>
          <w:rFonts w:ascii="Corbel" w:hAnsi="Corbel"/>
          <w:sz w:val="6"/>
        </w:rPr>
        <w:sectPr w:rsidR="00785474" w:rsidRPr="002602B6" w:rsidSect="00677A8F">
          <w:headerReference w:type="even" r:id="rId13"/>
          <w:headerReference w:type="default" r:id="rId14"/>
          <w:footerReference w:type="even" r:id="rId15"/>
          <w:footerReference w:type="defaul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rsidR="00EA161C" w:rsidRPr="002602B6" w:rsidRDefault="005C6D84" w:rsidP="002602B6">
      <w:pPr>
        <w:pStyle w:val="Heading2"/>
        <w:spacing w:before="0" w:after="120"/>
        <w:jc w:val="both"/>
        <w:rPr>
          <w:rFonts w:ascii="Corbel" w:hAnsi="Corbel"/>
        </w:rPr>
      </w:pPr>
      <w:bookmarkStart w:id="1" w:name="_Toc506468397"/>
      <w:r w:rsidRPr="002602B6">
        <w:rPr>
          <w:rFonts w:ascii="Corbel" w:hAnsi="Corbel"/>
        </w:rPr>
        <w:lastRenderedPageBreak/>
        <w:t xml:space="preserve">I. </w:t>
      </w:r>
      <w:bookmarkStart w:id="2" w:name="_Hlk494378820"/>
      <w:r w:rsidR="0059112A" w:rsidRPr="002602B6">
        <w:rPr>
          <w:rFonts w:ascii="Corbel" w:hAnsi="Corbel"/>
        </w:rPr>
        <w:t>Programme Rationale</w:t>
      </w:r>
      <w:bookmarkEnd w:id="1"/>
    </w:p>
    <w:p w:rsidR="003F5DE4" w:rsidRPr="002602B6" w:rsidRDefault="00F8002C" w:rsidP="002602B6">
      <w:pPr>
        <w:pStyle w:val="ListParagraph"/>
        <w:numPr>
          <w:ilvl w:val="0"/>
          <w:numId w:val="2"/>
        </w:numPr>
        <w:spacing w:after="120" w:line="240" w:lineRule="auto"/>
        <w:contextualSpacing w:val="0"/>
        <w:jc w:val="both"/>
        <w:rPr>
          <w:rFonts w:ascii="Corbel" w:hAnsi="Corbel"/>
          <w:bCs/>
        </w:rPr>
      </w:pPr>
      <w:r w:rsidRPr="002602B6">
        <w:rPr>
          <w:rFonts w:ascii="Corbel" w:hAnsi="Corbel"/>
          <w:bCs/>
        </w:rPr>
        <w:t>Ghana is one of West Africa’s most resilient democracies, with state institutions which uphold fundamental human rights, rule of law, and freedoms. Since Ghana’s graduation to lower middle-income country (LMIC) in 2010, the economy has grown at an average rate of 7% per annum. The HDI rose from 0.554 in 2010 to 0.579 in 2015. Ghana did well in terms of many of the MDGs</w:t>
      </w:r>
      <w:r w:rsidR="007838DA" w:rsidRPr="002602B6">
        <w:rPr>
          <w:rStyle w:val="FootnoteReference"/>
          <w:rFonts w:ascii="Corbel" w:hAnsi="Corbel"/>
          <w:bCs/>
        </w:rPr>
        <w:footnoteReference w:id="1"/>
      </w:r>
      <w:r w:rsidR="00DD5BCB" w:rsidRPr="002602B6">
        <w:rPr>
          <w:rFonts w:ascii="Corbel" w:hAnsi="Corbel"/>
          <w:bCs/>
        </w:rPr>
        <w:t xml:space="preserve">. </w:t>
      </w:r>
      <w:r w:rsidRPr="002602B6">
        <w:rPr>
          <w:rFonts w:ascii="Corbel" w:hAnsi="Corbel"/>
          <w:bCs/>
        </w:rPr>
        <w:t>Poverty is estimated to have fallen from 51.7% in 1992 to 24.2% by 2013, and the proportion of the extreme poor from 36.5% in 1992 to 8.4% in 2013. In 2017</w:t>
      </w:r>
      <w:r w:rsidR="00EF65CE" w:rsidRPr="002602B6">
        <w:rPr>
          <w:rFonts w:ascii="Corbel" w:hAnsi="Corbel"/>
          <w:bCs/>
        </w:rPr>
        <w:t>,</w:t>
      </w:r>
      <w:r w:rsidRPr="002602B6">
        <w:rPr>
          <w:rFonts w:ascii="Corbel" w:hAnsi="Corbel"/>
          <w:bCs/>
        </w:rPr>
        <w:t xml:space="preserve"> the </w:t>
      </w:r>
      <w:r w:rsidR="00DD5BCB" w:rsidRPr="002602B6">
        <w:rPr>
          <w:rFonts w:ascii="Corbel" w:hAnsi="Corbel"/>
          <w:bCs/>
        </w:rPr>
        <w:t xml:space="preserve">new </w:t>
      </w:r>
      <w:r w:rsidRPr="002602B6">
        <w:rPr>
          <w:rFonts w:ascii="Corbel" w:hAnsi="Corbel"/>
          <w:bCs/>
        </w:rPr>
        <w:t>Government articulated its national vision to bui</w:t>
      </w:r>
      <w:r w:rsidR="008C158A" w:rsidRPr="002602B6">
        <w:rPr>
          <w:rFonts w:ascii="Corbel" w:hAnsi="Corbel"/>
          <w:bCs/>
        </w:rPr>
        <w:t>ld an optimistic, self-</w:t>
      </w:r>
      <w:r w:rsidR="00CA320C" w:rsidRPr="002602B6">
        <w:rPr>
          <w:rFonts w:ascii="Corbel" w:hAnsi="Corbel"/>
          <w:bCs/>
        </w:rPr>
        <w:t>reliant and</w:t>
      </w:r>
      <w:r w:rsidRPr="002602B6">
        <w:rPr>
          <w:rFonts w:ascii="Corbel" w:hAnsi="Corbel"/>
          <w:bCs/>
        </w:rPr>
        <w:t xml:space="preserve"> prosperous nation, through the </w:t>
      </w:r>
      <w:r w:rsidR="007B2071" w:rsidRPr="002602B6">
        <w:rPr>
          <w:rFonts w:ascii="Corbel" w:hAnsi="Corbel"/>
          <w:bCs/>
        </w:rPr>
        <w:t>sustainable</w:t>
      </w:r>
      <w:r w:rsidRPr="002602B6">
        <w:rPr>
          <w:rFonts w:ascii="Corbel" w:hAnsi="Corbel"/>
          <w:bCs/>
        </w:rPr>
        <w:t xml:space="preserve"> </w:t>
      </w:r>
      <w:r w:rsidR="007B2071" w:rsidRPr="002602B6">
        <w:rPr>
          <w:rFonts w:ascii="Corbel" w:hAnsi="Corbel"/>
          <w:bCs/>
        </w:rPr>
        <w:t>deployment</w:t>
      </w:r>
      <w:r w:rsidRPr="002602B6">
        <w:rPr>
          <w:rFonts w:ascii="Corbel" w:hAnsi="Corbel"/>
          <w:bCs/>
        </w:rPr>
        <w:t xml:space="preserve"> of Ghana’s human and natural resources, operating within a democratic, open and fair society</w:t>
      </w:r>
      <w:r w:rsidR="00F0528B" w:rsidRPr="002602B6">
        <w:rPr>
          <w:rFonts w:ascii="Corbel" w:hAnsi="Corbel"/>
          <w:bCs/>
        </w:rPr>
        <w:t xml:space="preserve">, </w:t>
      </w:r>
      <w:r w:rsidRPr="002602B6">
        <w:rPr>
          <w:rFonts w:ascii="Corbel" w:hAnsi="Corbel"/>
          <w:bCs/>
        </w:rPr>
        <w:t xml:space="preserve">which </w:t>
      </w:r>
      <w:r w:rsidR="00341E13" w:rsidRPr="002602B6">
        <w:rPr>
          <w:rFonts w:ascii="Corbel" w:hAnsi="Corbel"/>
          <w:bCs/>
        </w:rPr>
        <w:t>expands</w:t>
      </w:r>
      <w:r w:rsidRPr="002602B6">
        <w:rPr>
          <w:rFonts w:ascii="Corbel" w:hAnsi="Corbel"/>
          <w:bCs/>
        </w:rPr>
        <w:t xml:space="preserve"> economic opportunities for all. As a prominent advocate for the SDGs, the Government has highlighted the close alignment between this vision and its </w:t>
      </w:r>
      <w:r w:rsidR="00F0528B" w:rsidRPr="002602B6">
        <w:rPr>
          <w:rFonts w:ascii="Corbel" w:hAnsi="Corbel"/>
          <w:bCs/>
        </w:rPr>
        <w:t xml:space="preserve">commitments to </w:t>
      </w:r>
      <w:r w:rsidRPr="002602B6">
        <w:rPr>
          <w:rFonts w:ascii="Corbel" w:hAnsi="Corbel"/>
          <w:bCs/>
        </w:rPr>
        <w:t>the 2030 Agenda and Agenda 2063.</w:t>
      </w:r>
      <w:r w:rsidRPr="002602B6" w:rsidDel="00F8002C">
        <w:rPr>
          <w:rFonts w:ascii="Corbel" w:hAnsi="Corbel"/>
          <w:bCs/>
        </w:rPr>
        <w:t xml:space="preserve"> </w:t>
      </w:r>
    </w:p>
    <w:p w:rsidR="003F5DE4" w:rsidRPr="002602B6" w:rsidRDefault="00F8002C"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In order to achieve its vision</w:t>
      </w:r>
      <w:r w:rsidR="007B2071" w:rsidRPr="002602B6">
        <w:rPr>
          <w:rFonts w:ascii="Corbel" w:hAnsi="Corbel"/>
        </w:rPr>
        <w:t xml:space="preserve"> and solidify its MIC status</w:t>
      </w:r>
      <w:r w:rsidRPr="002602B6">
        <w:rPr>
          <w:rFonts w:ascii="Corbel" w:hAnsi="Corbel"/>
        </w:rPr>
        <w:t xml:space="preserve">, </w:t>
      </w:r>
      <w:r w:rsidR="00F0528B" w:rsidRPr="002602B6">
        <w:rPr>
          <w:rFonts w:ascii="Corbel" w:hAnsi="Corbel"/>
        </w:rPr>
        <w:t>Ghana needs to address 4 fundamental</w:t>
      </w:r>
      <w:r w:rsidR="005B46A1" w:rsidRPr="002602B6">
        <w:rPr>
          <w:rFonts w:ascii="Corbel" w:hAnsi="Corbel"/>
        </w:rPr>
        <w:t xml:space="preserve"> </w:t>
      </w:r>
      <w:r w:rsidR="007629BB" w:rsidRPr="002602B6">
        <w:rPr>
          <w:rFonts w:ascii="Corbel" w:hAnsi="Corbel"/>
        </w:rPr>
        <w:t xml:space="preserve">inter-connected </w:t>
      </w:r>
      <w:r w:rsidRPr="002602B6">
        <w:rPr>
          <w:rFonts w:ascii="Corbel" w:hAnsi="Corbel"/>
        </w:rPr>
        <w:t>development challenges</w:t>
      </w:r>
      <w:r w:rsidR="0045483A" w:rsidRPr="002602B6">
        <w:rPr>
          <w:rFonts w:ascii="Corbel" w:hAnsi="Corbel"/>
        </w:rPr>
        <w:t xml:space="preserve"> overall</w:t>
      </w:r>
      <w:r w:rsidR="00A563C0" w:rsidRPr="002602B6">
        <w:rPr>
          <w:rFonts w:ascii="Corbel" w:hAnsi="Corbel"/>
        </w:rPr>
        <w:t>,</w:t>
      </w:r>
      <w:r w:rsidR="005B46A1" w:rsidRPr="002602B6">
        <w:rPr>
          <w:rFonts w:ascii="Corbel" w:hAnsi="Corbel"/>
        </w:rPr>
        <w:t xml:space="preserve"> </w:t>
      </w:r>
      <w:r w:rsidR="00A563C0" w:rsidRPr="002602B6">
        <w:rPr>
          <w:rFonts w:ascii="Corbel" w:hAnsi="Corbel"/>
        </w:rPr>
        <w:t>as identified in</w:t>
      </w:r>
      <w:r w:rsidR="005B46A1" w:rsidRPr="002602B6">
        <w:rPr>
          <w:rFonts w:ascii="Corbel" w:hAnsi="Corbel"/>
        </w:rPr>
        <w:t xml:space="preserve"> </w:t>
      </w:r>
      <w:r w:rsidR="00A563C0" w:rsidRPr="002602B6">
        <w:rPr>
          <w:rFonts w:ascii="Corbel" w:hAnsi="Corbel"/>
        </w:rPr>
        <w:t>the</w:t>
      </w:r>
      <w:r w:rsidR="00CA320C" w:rsidRPr="002602B6">
        <w:rPr>
          <w:rFonts w:ascii="Corbel" w:hAnsi="Corbel"/>
        </w:rPr>
        <w:t xml:space="preserve"> </w:t>
      </w:r>
      <w:r w:rsidR="00A563C0" w:rsidRPr="002602B6">
        <w:rPr>
          <w:rFonts w:ascii="Corbel" w:hAnsi="Corbel"/>
        </w:rPr>
        <w:t>Common Country Assessment (CCA, 2016)</w:t>
      </w:r>
      <w:r w:rsidRPr="002602B6">
        <w:rPr>
          <w:rFonts w:ascii="Corbel" w:hAnsi="Corbel"/>
        </w:rPr>
        <w:t xml:space="preserve">: </w:t>
      </w:r>
      <w:r w:rsidR="00F0528B" w:rsidRPr="002602B6">
        <w:rPr>
          <w:rFonts w:ascii="Corbel" w:hAnsi="Corbel"/>
        </w:rPr>
        <w:t>1)</w:t>
      </w:r>
      <w:r w:rsidRPr="002602B6">
        <w:rPr>
          <w:rFonts w:ascii="Corbel" w:hAnsi="Corbel"/>
        </w:rPr>
        <w:t xml:space="preserve"> </w:t>
      </w:r>
      <w:r w:rsidRPr="002602B6">
        <w:rPr>
          <w:rFonts w:ascii="Corbel" w:hAnsi="Corbel"/>
          <w:i/>
        </w:rPr>
        <w:t xml:space="preserve">persistent vertical and horizontal </w:t>
      </w:r>
      <w:r w:rsidR="008C158A" w:rsidRPr="002602B6">
        <w:rPr>
          <w:rFonts w:ascii="Corbel" w:hAnsi="Corbel"/>
          <w:i/>
        </w:rPr>
        <w:t xml:space="preserve">inequalities </w:t>
      </w:r>
      <w:r w:rsidRPr="002602B6">
        <w:rPr>
          <w:rFonts w:ascii="Corbel" w:hAnsi="Corbel"/>
          <w:i/>
        </w:rPr>
        <w:t>(gender, urban-rural and north-south</w:t>
      </w:r>
      <w:r w:rsidR="00341E13" w:rsidRPr="002602B6">
        <w:rPr>
          <w:rFonts w:ascii="Corbel" w:hAnsi="Corbel"/>
          <w:i/>
        </w:rPr>
        <w:t>)</w:t>
      </w:r>
      <w:r w:rsidRPr="002602B6">
        <w:rPr>
          <w:rFonts w:ascii="Corbel" w:hAnsi="Corbel"/>
        </w:rPr>
        <w:t xml:space="preserve">; </w:t>
      </w:r>
      <w:r w:rsidR="00F0528B" w:rsidRPr="002602B6">
        <w:rPr>
          <w:rFonts w:ascii="Corbel" w:hAnsi="Corbel"/>
        </w:rPr>
        <w:t xml:space="preserve">2) </w:t>
      </w:r>
      <w:r w:rsidR="00F0528B" w:rsidRPr="002602B6">
        <w:rPr>
          <w:rFonts w:ascii="Corbel" w:hAnsi="Corbel"/>
          <w:i/>
        </w:rPr>
        <w:t>low productivity</w:t>
      </w:r>
      <w:r w:rsidR="00F0528B" w:rsidRPr="002602B6">
        <w:rPr>
          <w:rFonts w:ascii="Corbel" w:hAnsi="Corbel"/>
        </w:rPr>
        <w:t>, with continued dependence on commodity exports; 3)</w:t>
      </w:r>
      <w:r w:rsidR="007B2071" w:rsidRPr="002602B6">
        <w:rPr>
          <w:rFonts w:ascii="Corbel" w:hAnsi="Corbel"/>
        </w:rPr>
        <w:t xml:space="preserve"> </w:t>
      </w:r>
      <w:r w:rsidR="007B2071" w:rsidRPr="002602B6">
        <w:rPr>
          <w:rFonts w:ascii="Corbel" w:hAnsi="Corbel"/>
          <w:i/>
        </w:rPr>
        <w:t>burgeoning youth population</w:t>
      </w:r>
      <w:r w:rsidR="00A563C0" w:rsidRPr="002602B6">
        <w:rPr>
          <w:rFonts w:ascii="Corbel" w:hAnsi="Corbel"/>
        </w:rPr>
        <w:t xml:space="preserve"> </w:t>
      </w:r>
      <w:r w:rsidR="007B2071" w:rsidRPr="002602B6">
        <w:rPr>
          <w:rFonts w:ascii="Corbel" w:hAnsi="Corbel"/>
        </w:rPr>
        <w:t>which</w:t>
      </w:r>
      <w:r w:rsidR="00A563C0" w:rsidRPr="002602B6">
        <w:rPr>
          <w:rFonts w:ascii="Corbel" w:hAnsi="Corbel"/>
        </w:rPr>
        <w:t xml:space="preserve"> could spur growth but in the absence of quality education and job creation </w:t>
      </w:r>
      <w:r w:rsidR="007B2071" w:rsidRPr="002602B6">
        <w:rPr>
          <w:rFonts w:ascii="Corbel" w:hAnsi="Corbel"/>
        </w:rPr>
        <w:t>exacerbates social tension</w:t>
      </w:r>
      <w:r w:rsidR="007B2071" w:rsidRPr="002602B6">
        <w:rPr>
          <w:rFonts w:ascii="Corbel" w:hAnsi="Corbel"/>
          <w:i/>
        </w:rPr>
        <w:t>; 4) Env</w:t>
      </w:r>
      <w:r w:rsidRPr="002602B6">
        <w:rPr>
          <w:rFonts w:ascii="Corbel" w:hAnsi="Corbel"/>
          <w:i/>
        </w:rPr>
        <w:t>ironmental degradation and vulnerability to climate change impacts</w:t>
      </w:r>
      <w:r w:rsidR="007629BB" w:rsidRPr="002602B6">
        <w:rPr>
          <w:rFonts w:ascii="Corbel" w:hAnsi="Corbel"/>
          <w:i/>
        </w:rPr>
        <w:t xml:space="preserve">, </w:t>
      </w:r>
      <w:r w:rsidR="007629BB" w:rsidRPr="002602B6">
        <w:rPr>
          <w:rFonts w:ascii="Corbel" w:hAnsi="Corbel"/>
        </w:rPr>
        <w:t>which</w:t>
      </w:r>
      <w:r w:rsidRPr="002602B6">
        <w:rPr>
          <w:rFonts w:ascii="Corbel" w:hAnsi="Corbel"/>
        </w:rPr>
        <w:t xml:space="preserve"> negatively affect</w:t>
      </w:r>
      <w:r w:rsidR="00670752" w:rsidRPr="002602B6">
        <w:rPr>
          <w:rFonts w:ascii="Corbel" w:hAnsi="Corbel"/>
        </w:rPr>
        <w:t xml:space="preserve"> the</w:t>
      </w:r>
      <w:r w:rsidRPr="002602B6">
        <w:rPr>
          <w:rFonts w:ascii="Corbel" w:hAnsi="Corbel"/>
        </w:rPr>
        <w:t xml:space="preserve"> resilience</w:t>
      </w:r>
      <w:r w:rsidR="00670752" w:rsidRPr="002602B6">
        <w:rPr>
          <w:rFonts w:ascii="Corbel" w:hAnsi="Corbel"/>
        </w:rPr>
        <w:t xml:space="preserve"> of Ghana’s economy and society</w:t>
      </w:r>
      <w:r w:rsidR="007629BB" w:rsidRPr="002602B6">
        <w:rPr>
          <w:rFonts w:ascii="Corbel" w:hAnsi="Corbel"/>
        </w:rPr>
        <w:t>,</w:t>
      </w:r>
      <w:r w:rsidR="00670752" w:rsidRPr="002602B6">
        <w:rPr>
          <w:rFonts w:ascii="Corbel" w:hAnsi="Corbel"/>
        </w:rPr>
        <w:t xml:space="preserve"> particularly </w:t>
      </w:r>
      <w:r w:rsidR="00204D3E" w:rsidRPr="002602B6">
        <w:rPr>
          <w:rFonts w:ascii="Corbel" w:hAnsi="Corbel"/>
        </w:rPr>
        <w:t xml:space="preserve">that of </w:t>
      </w:r>
      <w:r w:rsidR="00670752" w:rsidRPr="002602B6">
        <w:rPr>
          <w:rFonts w:ascii="Corbel" w:hAnsi="Corbel"/>
        </w:rPr>
        <w:t>the poorest</w:t>
      </w:r>
      <w:r w:rsidRPr="002602B6">
        <w:rPr>
          <w:rFonts w:ascii="Corbel" w:hAnsi="Corbel"/>
        </w:rPr>
        <w:t xml:space="preserve">. </w:t>
      </w:r>
      <w:r w:rsidR="007B2071" w:rsidRPr="002602B6">
        <w:rPr>
          <w:rFonts w:ascii="Corbel" w:hAnsi="Corbel"/>
        </w:rPr>
        <w:t>The com</w:t>
      </w:r>
      <w:r w:rsidRPr="002602B6">
        <w:rPr>
          <w:rFonts w:ascii="Corbel" w:hAnsi="Corbel"/>
        </w:rPr>
        <w:t xml:space="preserve">mon root causes to these challenges </w:t>
      </w:r>
      <w:r w:rsidR="007629BB" w:rsidRPr="002602B6">
        <w:rPr>
          <w:rFonts w:ascii="Corbel" w:hAnsi="Corbel"/>
        </w:rPr>
        <w:t xml:space="preserve">lie in the </w:t>
      </w:r>
      <w:r w:rsidRPr="002602B6">
        <w:rPr>
          <w:rFonts w:ascii="Corbel" w:hAnsi="Corbel"/>
        </w:rPr>
        <w:t xml:space="preserve">weak institutional capacities and inefficiencies for implementation of policies and reforms; gaps in data production, access and use; </w:t>
      </w:r>
      <w:r w:rsidR="00204D3E" w:rsidRPr="002602B6">
        <w:rPr>
          <w:rFonts w:ascii="Corbel" w:hAnsi="Corbel"/>
        </w:rPr>
        <w:t xml:space="preserve">the </w:t>
      </w:r>
      <w:r w:rsidRPr="002602B6">
        <w:rPr>
          <w:rFonts w:ascii="Corbel" w:hAnsi="Corbel"/>
        </w:rPr>
        <w:t xml:space="preserve">limited practice of horizontal (across ministries and agencies) and vertical (with decentralized structures) coordination; and </w:t>
      </w:r>
      <w:r w:rsidR="00204D3E" w:rsidRPr="002602B6">
        <w:rPr>
          <w:rFonts w:ascii="Corbel" w:hAnsi="Corbel"/>
        </w:rPr>
        <w:t xml:space="preserve">the </w:t>
      </w:r>
      <w:r w:rsidRPr="002602B6">
        <w:rPr>
          <w:rFonts w:ascii="Corbel" w:hAnsi="Corbel"/>
        </w:rPr>
        <w:t>lack of adequate funding for core activities of government entities.</w:t>
      </w:r>
      <w:r w:rsidR="00761687" w:rsidRPr="002602B6">
        <w:rPr>
          <w:rFonts w:ascii="Corbel" w:hAnsi="Corbel"/>
        </w:rPr>
        <w:t xml:space="preserve"> In line with UNDP’s comparative advantage</w:t>
      </w:r>
      <w:r w:rsidR="00CA320C" w:rsidRPr="002602B6">
        <w:rPr>
          <w:rFonts w:ascii="Corbel" w:hAnsi="Corbel"/>
        </w:rPr>
        <w:t xml:space="preserve">, this </w:t>
      </w:r>
      <w:r w:rsidR="00590613" w:rsidRPr="002602B6">
        <w:rPr>
          <w:rFonts w:ascii="Corbel" w:hAnsi="Corbel"/>
        </w:rPr>
        <w:t>Programme</w:t>
      </w:r>
      <w:r w:rsidR="00761687" w:rsidRPr="002602B6">
        <w:rPr>
          <w:rFonts w:ascii="Corbel" w:hAnsi="Corbel"/>
        </w:rPr>
        <w:t xml:space="preserve"> </w:t>
      </w:r>
      <w:r w:rsidR="00D12676" w:rsidRPr="002602B6">
        <w:rPr>
          <w:rFonts w:ascii="Corbel" w:hAnsi="Corbel"/>
        </w:rPr>
        <w:t xml:space="preserve">contributes to tackling </w:t>
      </w:r>
      <w:r w:rsidR="00761687" w:rsidRPr="002602B6">
        <w:rPr>
          <w:rFonts w:ascii="Corbel" w:hAnsi="Corbel"/>
        </w:rPr>
        <w:t>two of these</w:t>
      </w:r>
      <w:r w:rsidR="00CA320C" w:rsidRPr="002602B6">
        <w:rPr>
          <w:rFonts w:ascii="Corbel" w:hAnsi="Corbel"/>
        </w:rPr>
        <w:t xml:space="preserve"> </w:t>
      </w:r>
      <w:r w:rsidR="00761687" w:rsidRPr="002602B6">
        <w:rPr>
          <w:rFonts w:ascii="Corbel" w:hAnsi="Corbel"/>
        </w:rPr>
        <w:t xml:space="preserve">(1 and 4), </w:t>
      </w:r>
      <w:r w:rsidR="003421FC" w:rsidRPr="002602B6">
        <w:rPr>
          <w:rFonts w:ascii="Corbel" w:hAnsi="Corbel"/>
        </w:rPr>
        <w:t xml:space="preserve">including </w:t>
      </w:r>
      <w:r w:rsidR="00761687" w:rsidRPr="002602B6">
        <w:rPr>
          <w:rFonts w:ascii="Corbel" w:hAnsi="Corbel"/>
        </w:rPr>
        <w:t xml:space="preserve">through </w:t>
      </w:r>
      <w:r w:rsidR="003421FC" w:rsidRPr="002602B6">
        <w:rPr>
          <w:rFonts w:ascii="Corbel" w:hAnsi="Corbel"/>
        </w:rPr>
        <w:t xml:space="preserve">seeking to address the </w:t>
      </w:r>
      <w:r w:rsidR="00761687" w:rsidRPr="002602B6">
        <w:rPr>
          <w:rFonts w:ascii="Corbel" w:hAnsi="Corbel"/>
        </w:rPr>
        <w:t>common root causes.</w:t>
      </w:r>
    </w:p>
    <w:p w:rsidR="00286110" w:rsidRPr="002602B6" w:rsidRDefault="00286110"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Ghana has substantial assets to confront these challenges. Ghana</w:t>
      </w:r>
      <w:r w:rsidRPr="002602B6">
        <w:rPr>
          <w:rFonts w:ascii="Corbel" w:hAnsi="Corbel"/>
          <w:bCs/>
        </w:rPr>
        <w:t xml:space="preserve"> is a stable democracy and has held seven </w:t>
      </w:r>
      <w:r w:rsidR="00667D0A" w:rsidRPr="002602B6">
        <w:rPr>
          <w:rFonts w:ascii="Corbel" w:hAnsi="Corbel"/>
          <w:bCs/>
        </w:rPr>
        <w:t xml:space="preserve">successive </w:t>
      </w:r>
      <w:r w:rsidRPr="002602B6">
        <w:rPr>
          <w:rFonts w:ascii="Corbel" w:hAnsi="Corbel"/>
          <w:bCs/>
        </w:rPr>
        <w:t>peaceful and credible general elections. It</w:t>
      </w:r>
      <w:r w:rsidRPr="002602B6">
        <w:rPr>
          <w:rFonts w:ascii="Corbel" w:hAnsi="Corbel"/>
        </w:rPr>
        <w:t xml:space="preserve"> is a top performer on various governance rankings for the continent, ranked 3</w:t>
      </w:r>
      <w:r w:rsidRPr="002602B6">
        <w:rPr>
          <w:rFonts w:ascii="Corbel" w:hAnsi="Corbel"/>
          <w:vertAlign w:val="superscript"/>
        </w:rPr>
        <w:t>rd</w:t>
      </w:r>
      <w:r w:rsidRPr="002602B6">
        <w:rPr>
          <w:rFonts w:ascii="Corbel" w:hAnsi="Corbel"/>
        </w:rPr>
        <w:t xml:space="preserve"> in Participation, 4</w:t>
      </w:r>
      <w:r w:rsidRPr="002602B6">
        <w:rPr>
          <w:rFonts w:ascii="Corbel" w:hAnsi="Corbel"/>
          <w:vertAlign w:val="superscript"/>
        </w:rPr>
        <w:t>th</w:t>
      </w:r>
      <w:r w:rsidRPr="002602B6">
        <w:rPr>
          <w:rFonts w:ascii="Corbel" w:hAnsi="Corbel"/>
        </w:rPr>
        <w:t xml:space="preserve"> in Human Rights</w:t>
      </w:r>
      <w:r w:rsidR="00667D0A" w:rsidRPr="002602B6">
        <w:rPr>
          <w:rFonts w:ascii="Corbel" w:hAnsi="Corbel"/>
        </w:rPr>
        <w:t>,</w:t>
      </w:r>
      <w:r w:rsidRPr="002602B6">
        <w:rPr>
          <w:rFonts w:ascii="Corbel" w:hAnsi="Corbel"/>
        </w:rPr>
        <w:t xml:space="preserve"> 5</w:t>
      </w:r>
      <w:r w:rsidRPr="002602B6">
        <w:rPr>
          <w:rFonts w:ascii="Corbel" w:hAnsi="Corbel"/>
          <w:vertAlign w:val="superscript"/>
        </w:rPr>
        <w:t>th</w:t>
      </w:r>
      <w:r w:rsidRPr="002602B6">
        <w:rPr>
          <w:rFonts w:ascii="Corbel" w:hAnsi="Corbel"/>
        </w:rPr>
        <w:t xml:space="preserve"> </w:t>
      </w:r>
      <w:r w:rsidR="00EF65CE" w:rsidRPr="002602B6">
        <w:rPr>
          <w:rFonts w:ascii="Corbel" w:hAnsi="Corbel"/>
        </w:rPr>
        <w:t>in</w:t>
      </w:r>
      <w:r w:rsidRPr="002602B6">
        <w:rPr>
          <w:rFonts w:ascii="Corbel" w:hAnsi="Corbel"/>
        </w:rPr>
        <w:t xml:space="preserve"> Rule of Law</w:t>
      </w:r>
      <w:r w:rsidRPr="002602B6">
        <w:rPr>
          <w:rStyle w:val="FootnoteReference"/>
          <w:rFonts w:ascii="Corbel" w:hAnsi="Corbel"/>
        </w:rPr>
        <w:footnoteReference w:id="2"/>
      </w:r>
      <w:r w:rsidRPr="002602B6">
        <w:rPr>
          <w:rFonts w:ascii="Corbel" w:hAnsi="Corbel"/>
        </w:rPr>
        <w:t>.</w:t>
      </w:r>
      <w:r w:rsidR="00667D0A" w:rsidRPr="002602B6">
        <w:rPr>
          <w:rFonts w:ascii="Corbel" w:hAnsi="Corbel"/>
        </w:rPr>
        <w:t xml:space="preserve"> </w:t>
      </w:r>
      <w:r w:rsidR="005C0BF7" w:rsidRPr="002602B6">
        <w:rPr>
          <w:rFonts w:ascii="Corbel" w:hAnsi="Corbel"/>
          <w:bCs/>
        </w:rPr>
        <w:t xml:space="preserve">The </w:t>
      </w:r>
      <w:r w:rsidR="005C0BF7" w:rsidRPr="002602B6">
        <w:rPr>
          <w:rFonts w:ascii="Corbel" w:hAnsi="Corbel"/>
          <w:color w:val="000000"/>
        </w:rPr>
        <w:t xml:space="preserve">Government will complete an IMF programme </w:t>
      </w:r>
      <w:r w:rsidR="00C35A13" w:rsidRPr="002602B6">
        <w:rPr>
          <w:rFonts w:ascii="Corbel" w:hAnsi="Corbel"/>
          <w:color w:val="000000"/>
        </w:rPr>
        <w:t xml:space="preserve">by December 2018 </w:t>
      </w:r>
      <w:r w:rsidR="005C0BF7" w:rsidRPr="002602B6">
        <w:rPr>
          <w:rFonts w:ascii="Corbel" w:hAnsi="Corbel"/>
          <w:color w:val="000000"/>
        </w:rPr>
        <w:t>to restore macroeconomic stability, including debt sustainability, to put growth on a more sustainable trajectory.</w:t>
      </w:r>
      <w:r w:rsidR="005C0BF7" w:rsidRPr="002602B6">
        <w:rPr>
          <w:rStyle w:val="FootnoteReference"/>
          <w:rFonts w:ascii="Corbel" w:hAnsi="Corbel"/>
          <w:color w:val="000000"/>
        </w:rPr>
        <w:footnoteReference w:id="3"/>
      </w:r>
      <w:r w:rsidR="00761687" w:rsidRPr="002602B6">
        <w:rPr>
          <w:rFonts w:ascii="Corbel" w:hAnsi="Corbel"/>
          <w:color w:val="000000"/>
        </w:rPr>
        <w:t xml:space="preserve"> </w:t>
      </w:r>
    </w:p>
    <w:p w:rsidR="00585031" w:rsidRPr="002602B6" w:rsidRDefault="00286110"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However, Ghana still faces political, democratic and administrative governance deficits. The deterioration in public confidence is evident with citizens expressing “little” or “no” trust </w:t>
      </w:r>
      <w:r w:rsidR="00667D0A" w:rsidRPr="002602B6">
        <w:rPr>
          <w:rFonts w:ascii="Corbel" w:hAnsi="Corbel"/>
        </w:rPr>
        <w:t xml:space="preserve">in </w:t>
      </w:r>
      <w:r w:rsidRPr="002602B6">
        <w:rPr>
          <w:rFonts w:ascii="Corbel" w:hAnsi="Corbel"/>
        </w:rPr>
        <w:t>Local Government Bodies (62%), Police (62%), Parliament (61%), Electoral C</w:t>
      </w:r>
      <w:r w:rsidR="00667D0A" w:rsidRPr="002602B6">
        <w:rPr>
          <w:rFonts w:ascii="Corbel" w:hAnsi="Corbel"/>
        </w:rPr>
        <w:t>ommission (59%)</w:t>
      </w:r>
      <w:r w:rsidRPr="002602B6">
        <w:rPr>
          <w:rFonts w:ascii="Corbel" w:hAnsi="Corbel"/>
        </w:rPr>
        <w:t xml:space="preserve">, </w:t>
      </w:r>
      <w:r w:rsidR="00667D0A" w:rsidRPr="002602B6">
        <w:rPr>
          <w:rFonts w:ascii="Corbel" w:hAnsi="Corbel"/>
        </w:rPr>
        <w:t>and Courts of law (54%</w:t>
      </w:r>
      <w:r w:rsidRPr="002602B6">
        <w:rPr>
          <w:rFonts w:ascii="Corbel" w:hAnsi="Corbel"/>
        </w:rPr>
        <w:t>)</w:t>
      </w:r>
      <w:r w:rsidRPr="002602B6">
        <w:rPr>
          <w:rStyle w:val="FootnoteReference"/>
          <w:rFonts w:ascii="Corbel" w:hAnsi="Corbel"/>
        </w:rPr>
        <w:footnoteReference w:id="4"/>
      </w:r>
      <w:r w:rsidRPr="002602B6">
        <w:rPr>
          <w:rFonts w:ascii="Corbel" w:hAnsi="Corbel"/>
        </w:rPr>
        <w:t>. This is informed by the inefficient performance of state institutions; increased corruption; ineffective implementati</w:t>
      </w:r>
      <w:r w:rsidR="00C35A13" w:rsidRPr="002602B6">
        <w:rPr>
          <w:rFonts w:ascii="Corbel" w:hAnsi="Corbel"/>
        </w:rPr>
        <w:t>on and enforcement of policies;</w:t>
      </w:r>
      <w:r w:rsidR="00667D0A" w:rsidRPr="002602B6">
        <w:rPr>
          <w:rFonts w:ascii="Corbel" w:hAnsi="Corbel"/>
        </w:rPr>
        <w:t xml:space="preserve"> </w:t>
      </w:r>
      <w:r w:rsidRPr="002602B6">
        <w:rPr>
          <w:rFonts w:ascii="Corbel" w:hAnsi="Corbel"/>
        </w:rPr>
        <w:t>poor delivery of and inequitable access to basic quality services in fulfilment and protection of the rights of all</w:t>
      </w:r>
      <w:r w:rsidRPr="002602B6">
        <w:rPr>
          <w:rFonts w:ascii="Corbel" w:hAnsi="Corbel"/>
          <w:vertAlign w:val="superscript"/>
        </w:rPr>
        <w:footnoteReference w:id="5"/>
      </w:r>
      <w:r w:rsidRPr="002602B6">
        <w:rPr>
          <w:rFonts w:ascii="Corbel" w:hAnsi="Corbel"/>
        </w:rPr>
        <w:t xml:space="preserve">. </w:t>
      </w:r>
      <w:r w:rsidR="00626335" w:rsidRPr="002602B6">
        <w:rPr>
          <w:rFonts w:ascii="Corbel" w:hAnsi="Corbel"/>
        </w:rPr>
        <w:t xml:space="preserve"> Remaining challenges, include the slow pace of constitutional and legal reforms and the high cost of elections. Additionally, </w:t>
      </w:r>
      <w:r w:rsidR="009224FC" w:rsidRPr="002602B6">
        <w:rPr>
          <w:rFonts w:ascii="Corbel" w:hAnsi="Corbel"/>
        </w:rPr>
        <w:t xml:space="preserve">significant capacity gaps exist for the formulation and implementation of integrated development plans at local and national levels with implications for the achievement of the SDGs and national strategies. </w:t>
      </w:r>
    </w:p>
    <w:p w:rsidR="00286110" w:rsidRPr="002602B6" w:rsidRDefault="00667D0A"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C</w:t>
      </w:r>
      <w:r w:rsidR="00286110" w:rsidRPr="002602B6">
        <w:rPr>
          <w:rFonts w:ascii="Corbel" w:hAnsi="Corbel"/>
        </w:rPr>
        <w:t xml:space="preserve">itizens </w:t>
      </w:r>
      <w:r w:rsidRPr="002602B6">
        <w:rPr>
          <w:rFonts w:ascii="Corbel" w:hAnsi="Corbel"/>
        </w:rPr>
        <w:t xml:space="preserve">generally, and </w:t>
      </w:r>
      <w:r w:rsidR="00286110" w:rsidRPr="002602B6">
        <w:rPr>
          <w:rFonts w:ascii="Corbel" w:hAnsi="Corbel"/>
        </w:rPr>
        <w:t>especially the most marginalized (LGBT, PLWHA, women and youth)</w:t>
      </w:r>
      <w:r w:rsidRPr="002602B6">
        <w:rPr>
          <w:rFonts w:ascii="Corbel" w:hAnsi="Corbel"/>
        </w:rPr>
        <w:t xml:space="preserve">, have inequitable representation and limited capacity </w:t>
      </w:r>
      <w:r w:rsidR="00286110" w:rsidRPr="002602B6">
        <w:rPr>
          <w:rFonts w:ascii="Corbel" w:hAnsi="Corbel"/>
        </w:rPr>
        <w:t xml:space="preserve">to claim their rights and hold authorities accountable. </w:t>
      </w:r>
      <w:r w:rsidR="009224FC" w:rsidRPr="002602B6">
        <w:rPr>
          <w:rFonts w:ascii="Corbel" w:hAnsi="Corbel"/>
        </w:rPr>
        <w:t>Although Ghana does well on con</w:t>
      </w:r>
      <w:r w:rsidR="00C35A13" w:rsidRPr="002602B6">
        <w:rPr>
          <w:rFonts w:ascii="Corbel" w:hAnsi="Corbel"/>
        </w:rPr>
        <w:t>tinental rankings but</w:t>
      </w:r>
      <w:r w:rsidR="009224FC" w:rsidRPr="002602B6">
        <w:rPr>
          <w:rFonts w:ascii="Corbel" w:hAnsi="Corbel"/>
        </w:rPr>
        <w:t xml:space="preserve"> </w:t>
      </w:r>
      <w:r w:rsidR="00C35A13" w:rsidRPr="002602B6">
        <w:rPr>
          <w:rFonts w:ascii="Corbel" w:hAnsi="Corbel"/>
        </w:rPr>
        <w:t xml:space="preserve">at national and sub-national levels </w:t>
      </w:r>
      <w:r w:rsidR="009224FC" w:rsidRPr="002602B6">
        <w:rPr>
          <w:rFonts w:ascii="Corbel" w:hAnsi="Corbel"/>
        </w:rPr>
        <w:t>cultural and financial barriers hinder</w:t>
      </w:r>
      <w:r w:rsidR="00286110" w:rsidRPr="002602B6">
        <w:rPr>
          <w:rFonts w:ascii="Corbel" w:hAnsi="Corbel"/>
        </w:rPr>
        <w:t xml:space="preserve"> voice and </w:t>
      </w:r>
      <w:r w:rsidR="00286110" w:rsidRPr="002602B6">
        <w:rPr>
          <w:rFonts w:ascii="Corbel" w:hAnsi="Corbel"/>
        </w:rPr>
        <w:lastRenderedPageBreak/>
        <w:t xml:space="preserve">mobilization </w:t>
      </w:r>
      <w:r w:rsidR="009224FC" w:rsidRPr="002602B6">
        <w:rPr>
          <w:rFonts w:ascii="Corbel" w:hAnsi="Corbel"/>
        </w:rPr>
        <w:t>in political processes</w:t>
      </w:r>
      <w:r w:rsidR="00C35A13" w:rsidRPr="002602B6">
        <w:rPr>
          <w:rFonts w:ascii="Corbel" w:hAnsi="Corbel"/>
        </w:rPr>
        <w:t xml:space="preserve"> and on</w:t>
      </w:r>
      <w:r w:rsidR="009224FC" w:rsidRPr="002602B6">
        <w:rPr>
          <w:rFonts w:ascii="Corbel" w:hAnsi="Corbel"/>
        </w:rPr>
        <w:t xml:space="preserve"> </w:t>
      </w:r>
      <w:r w:rsidR="00286110" w:rsidRPr="002602B6">
        <w:rPr>
          <w:rFonts w:ascii="Corbel" w:hAnsi="Corbel"/>
        </w:rPr>
        <w:t>policy</w:t>
      </w:r>
      <w:r w:rsidR="009224FC" w:rsidRPr="002602B6">
        <w:rPr>
          <w:rFonts w:ascii="Corbel" w:hAnsi="Corbel"/>
        </w:rPr>
        <w:t xml:space="preserve"> and accountability</w:t>
      </w:r>
      <w:r w:rsidR="00286110" w:rsidRPr="002602B6">
        <w:rPr>
          <w:rFonts w:ascii="Corbel" w:hAnsi="Corbel"/>
        </w:rPr>
        <w:t xml:space="preserve"> issues</w:t>
      </w:r>
      <w:r w:rsidR="00286110" w:rsidRPr="002602B6">
        <w:rPr>
          <w:rStyle w:val="FootnoteReference"/>
          <w:rFonts w:ascii="Corbel" w:hAnsi="Corbel"/>
        </w:rPr>
        <w:footnoteReference w:id="6"/>
      </w:r>
      <w:r w:rsidR="00286110" w:rsidRPr="002602B6">
        <w:rPr>
          <w:rFonts w:ascii="Corbel" w:hAnsi="Corbel"/>
        </w:rPr>
        <w:t>. Just 12.7% of parliamentarians and 15% of the appointed chief executives of Metropolitan, Municipal and District Assemblies (MMDAs) are women</w:t>
      </w:r>
      <w:r w:rsidR="00286110" w:rsidRPr="002602B6">
        <w:rPr>
          <w:rStyle w:val="FootnoteReference"/>
          <w:rFonts w:ascii="Corbel" w:hAnsi="Corbel"/>
        </w:rPr>
        <w:footnoteReference w:id="7"/>
      </w:r>
      <w:r w:rsidR="00286110" w:rsidRPr="002602B6">
        <w:rPr>
          <w:rFonts w:ascii="Corbel" w:hAnsi="Corbel"/>
        </w:rPr>
        <w:t>.</w:t>
      </w:r>
    </w:p>
    <w:p w:rsidR="003F5DE4" w:rsidRPr="002602B6" w:rsidRDefault="003F5DE4"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Ghana’s well-regarded peace architecture is coming under stress due</w:t>
      </w:r>
      <w:r w:rsidRPr="002602B6">
        <w:rPr>
          <w:rFonts w:ascii="Corbel" w:hAnsi="Corbel"/>
          <w:color w:val="000000"/>
        </w:rPr>
        <w:t xml:space="preserve"> to </w:t>
      </w:r>
      <w:r w:rsidRPr="002602B6">
        <w:rPr>
          <w:rFonts w:ascii="Corbel" w:hAnsi="Corbel"/>
        </w:rPr>
        <w:t xml:space="preserve">increasing contestations over resources and political polarization </w:t>
      </w:r>
      <w:r w:rsidRPr="002602B6">
        <w:rPr>
          <w:rFonts w:ascii="Corbel" w:hAnsi="Corbel"/>
          <w:color w:val="000000"/>
        </w:rPr>
        <w:t xml:space="preserve">coupled with proliferation of illicit small arms, </w:t>
      </w:r>
      <w:r w:rsidR="00204D3E" w:rsidRPr="002602B6">
        <w:rPr>
          <w:rFonts w:ascii="Corbel" w:hAnsi="Corbel"/>
          <w:color w:val="000000"/>
        </w:rPr>
        <w:t xml:space="preserve">given the </w:t>
      </w:r>
      <w:r w:rsidRPr="002602B6">
        <w:rPr>
          <w:rFonts w:ascii="Corbel" w:hAnsi="Corbel"/>
          <w:color w:val="000000"/>
        </w:rPr>
        <w:t>growing number</w:t>
      </w:r>
      <w:r w:rsidR="00204D3E" w:rsidRPr="002602B6">
        <w:rPr>
          <w:rFonts w:ascii="Corbel" w:hAnsi="Corbel"/>
          <w:color w:val="000000"/>
        </w:rPr>
        <w:t>s</w:t>
      </w:r>
      <w:r w:rsidRPr="002602B6">
        <w:rPr>
          <w:rFonts w:ascii="Corbel" w:hAnsi="Corbel"/>
          <w:color w:val="000000"/>
        </w:rPr>
        <w:t xml:space="preserve"> of unemployed, </w:t>
      </w:r>
      <w:r w:rsidR="007B2071" w:rsidRPr="002602B6">
        <w:rPr>
          <w:rFonts w:ascii="Corbel" w:hAnsi="Corbel"/>
          <w:color w:val="000000"/>
        </w:rPr>
        <w:t>frustrated</w:t>
      </w:r>
      <w:r w:rsidRPr="002602B6">
        <w:rPr>
          <w:rFonts w:ascii="Corbel" w:hAnsi="Corbel"/>
          <w:color w:val="000000"/>
        </w:rPr>
        <w:t xml:space="preserve"> young Ghanaians.</w:t>
      </w:r>
      <w:r w:rsidRPr="002602B6">
        <w:rPr>
          <w:rFonts w:ascii="Corbel" w:hAnsi="Corbel"/>
        </w:rPr>
        <w:t xml:space="preserve"> Simmering communal conflicts related to access to land</w:t>
      </w:r>
      <w:r w:rsidR="00204D3E" w:rsidRPr="002602B6">
        <w:rPr>
          <w:rFonts w:ascii="Corbel" w:hAnsi="Corbel"/>
        </w:rPr>
        <w:t xml:space="preserve"> and</w:t>
      </w:r>
      <w:r w:rsidRPr="002602B6">
        <w:rPr>
          <w:rFonts w:ascii="Corbel" w:hAnsi="Corbel"/>
        </w:rPr>
        <w:t xml:space="preserve"> natural resources and succession disputes among Chiefs persist</w:t>
      </w:r>
      <w:r w:rsidR="00C35A13" w:rsidRPr="002602B6">
        <w:rPr>
          <w:rFonts w:ascii="Corbel" w:hAnsi="Corbel"/>
        </w:rPr>
        <w:t>,</w:t>
      </w:r>
      <w:r w:rsidRPr="002602B6">
        <w:rPr>
          <w:rFonts w:ascii="Corbel" w:hAnsi="Corbel"/>
        </w:rPr>
        <w:t xml:space="preserve"> </w:t>
      </w:r>
      <w:r w:rsidR="00BF412E" w:rsidRPr="002602B6">
        <w:rPr>
          <w:rFonts w:ascii="Corbel" w:hAnsi="Corbel"/>
        </w:rPr>
        <w:t>particularly in the north</w:t>
      </w:r>
      <w:r w:rsidR="00C35A13" w:rsidRPr="002602B6">
        <w:rPr>
          <w:rFonts w:ascii="Corbel" w:hAnsi="Corbel"/>
        </w:rPr>
        <w:t>. These conflicts</w:t>
      </w:r>
      <w:r w:rsidRPr="002602B6">
        <w:rPr>
          <w:rFonts w:ascii="Corbel" w:hAnsi="Corbel"/>
        </w:rPr>
        <w:t xml:space="preserve"> are aggravated by the lack of transparency, legal frameworks, and policy coherence. </w:t>
      </w:r>
      <w:r w:rsidR="00FA2E7F" w:rsidRPr="002602B6">
        <w:rPr>
          <w:rFonts w:ascii="Corbel" w:hAnsi="Corbel"/>
        </w:rPr>
        <w:t>The g</w:t>
      </w:r>
      <w:r w:rsidRPr="002602B6">
        <w:rPr>
          <w:rFonts w:ascii="Corbel" w:hAnsi="Corbel"/>
        </w:rPr>
        <w:t>rowing sense of political</w:t>
      </w:r>
      <w:r w:rsidRPr="002602B6">
        <w:rPr>
          <w:rFonts w:ascii="Corbel" w:hAnsi="Corbel"/>
          <w:color w:val="000000"/>
        </w:rPr>
        <w:t xml:space="preserve"> exclusion and marginalization ha</w:t>
      </w:r>
      <w:r w:rsidR="00FA2E7F" w:rsidRPr="002602B6">
        <w:rPr>
          <w:rFonts w:ascii="Corbel" w:hAnsi="Corbel"/>
          <w:color w:val="000000"/>
        </w:rPr>
        <w:t>s</w:t>
      </w:r>
      <w:r w:rsidRPr="002602B6">
        <w:rPr>
          <w:rFonts w:ascii="Corbel" w:hAnsi="Corbel"/>
          <w:color w:val="000000"/>
        </w:rPr>
        <w:t xml:space="preserve"> </w:t>
      </w:r>
      <w:r w:rsidR="00204D3E" w:rsidRPr="002602B6">
        <w:rPr>
          <w:rFonts w:ascii="Corbel" w:hAnsi="Corbel"/>
          <w:color w:val="000000"/>
        </w:rPr>
        <w:t xml:space="preserve">led to </w:t>
      </w:r>
      <w:r w:rsidRPr="002602B6">
        <w:rPr>
          <w:rFonts w:ascii="Corbel" w:hAnsi="Corbel"/>
          <w:color w:val="000000"/>
        </w:rPr>
        <w:t xml:space="preserve">sporadic electoral violence </w:t>
      </w:r>
      <w:r w:rsidRPr="002602B6">
        <w:rPr>
          <w:rFonts w:ascii="Corbel" w:hAnsi="Corbel"/>
        </w:rPr>
        <w:t>and pervasive political vigilantism</w:t>
      </w:r>
      <w:r w:rsidRPr="002602B6">
        <w:rPr>
          <w:rStyle w:val="FootnoteReference"/>
          <w:rFonts w:ascii="Corbel" w:hAnsi="Corbel"/>
        </w:rPr>
        <w:footnoteReference w:id="8"/>
      </w:r>
      <w:r w:rsidRPr="002602B6">
        <w:rPr>
          <w:rFonts w:ascii="Corbel" w:hAnsi="Corbel"/>
        </w:rPr>
        <w:t>. Other emerging threats to social cohesion include herdsmen-farmer conflict</w:t>
      </w:r>
      <w:r w:rsidR="00FA2E7F" w:rsidRPr="002602B6">
        <w:rPr>
          <w:rFonts w:ascii="Corbel" w:hAnsi="Corbel"/>
        </w:rPr>
        <w:t>s</w:t>
      </w:r>
      <w:r w:rsidR="00D35AC6" w:rsidRPr="002602B6">
        <w:rPr>
          <w:rFonts w:ascii="Corbel" w:hAnsi="Corbel"/>
        </w:rPr>
        <w:t xml:space="preserve"> </w:t>
      </w:r>
      <w:r w:rsidRPr="002602B6">
        <w:rPr>
          <w:rFonts w:ascii="Corbel" w:hAnsi="Corbel"/>
        </w:rPr>
        <w:t>and rising violent extremism and terror attacks in the sub-region.</w:t>
      </w:r>
    </w:p>
    <w:p w:rsidR="00735791" w:rsidRPr="002602B6" w:rsidRDefault="005C0BF7" w:rsidP="002602B6">
      <w:pPr>
        <w:pStyle w:val="ListParagraph"/>
        <w:numPr>
          <w:ilvl w:val="0"/>
          <w:numId w:val="2"/>
        </w:numPr>
        <w:spacing w:after="120" w:line="240" w:lineRule="auto"/>
        <w:contextualSpacing w:val="0"/>
        <w:jc w:val="both"/>
        <w:rPr>
          <w:rFonts w:ascii="Corbel" w:hAnsi="Corbel"/>
          <w:iCs/>
          <w:color w:val="000000"/>
        </w:rPr>
      </w:pPr>
      <w:r w:rsidRPr="002602B6">
        <w:rPr>
          <w:rFonts w:ascii="Corbel" w:hAnsi="Corbel"/>
          <w:iCs/>
          <w:color w:val="000000"/>
        </w:rPr>
        <w:t xml:space="preserve">In response to these challenges, the Government has articulated a </w:t>
      </w:r>
      <w:r w:rsidR="0045483A" w:rsidRPr="002602B6">
        <w:rPr>
          <w:rFonts w:ascii="Corbel" w:hAnsi="Corbel"/>
          <w:iCs/>
          <w:color w:val="000000"/>
        </w:rPr>
        <w:t xml:space="preserve">comprehensive </w:t>
      </w:r>
      <w:r w:rsidRPr="002602B6">
        <w:rPr>
          <w:rFonts w:ascii="Corbel" w:hAnsi="Corbel"/>
          <w:iCs/>
          <w:color w:val="000000"/>
        </w:rPr>
        <w:t>pathway to self-reliant economic transformation and inclusive growth in</w:t>
      </w:r>
      <w:r w:rsidR="003F5DE4" w:rsidRPr="002602B6">
        <w:rPr>
          <w:rFonts w:ascii="Corbel" w:hAnsi="Corbel"/>
          <w:iCs/>
          <w:color w:val="000000"/>
        </w:rPr>
        <w:t xml:space="preserve"> </w:t>
      </w:r>
      <w:r w:rsidR="00DF6859" w:rsidRPr="002602B6">
        <w:rPr>
          <w:rFonts w:ascii="Corbel" w:hAnsi="Corbel"/>
          <w:iCs/>
          <w:color w:val="000000"/>
        </w:rPr>
        <w:t xml:space="preserve">its </w:t>
      </w:r>
      <w:r w:rsidR="003F5DE4" w:rsidRPr="002602B6">
        <w:rPr>
          <w:rFonts w:ascii="Corbel" w:hAnsi="Corbel"/>
          <w:i/>
          <w:iCs/>
          <w:color w:val="000000"/>
        </w:rPr>
        <w:t xml:space="preserve">Coordinated Program of Economic and Social Development Policies (CPESDP 2017-2024). </w:t>
      </w:r>
      <w:r w:rsidRPr="002602B6">
        <w:rPr>
          <w:rFonts w:ascii="Corbel" w:hAnsi="Corbel"/>
          <w:color w:val="000000"/>
        </w:rPr>
        <w:t xml:space="preserve">The </w:t>
      </w:r>
      <w:r w:rsidRPr="002602B6">
        <w:rPr>
          <w:rFonts w:ascii="Corbel" w:hAnsi="Corbel"/>
          <w:iCs/>
          <w:color w:val="000000"/>
        </w:rPr>
        <w:t>CPESDP</w:t>
      </w:r>
      <w:r w:rsidR="00761687" w:rsidRPr="002602B6">
        <w:rPr>
          <w:rFonts w:ascii="Corbel" w:hAnsi="Corbel"/>
          <w:iCs/>
          <w:color w:val="000000"/>
        </w:rPr>
        <w:t>,</w:t>
      </w:r>
      <w:r w:rsidRPr="002602B6">
        <w:rPr>
          <w:rFonts w:ascii="Corbel" w:hAnsi="Corbel"/>
          <w:color w:val="000000"/>
        </w:rPr>
        <w:t xml:space="preserve"> </w:t>
      </w:r>
      <w:r w:rsidRPr="002602B6">
        <w:rPr>
          <w:rFonts w:ascii="Corbel" w:hAnsi="Corbel"/>
        </w:rPr>
        <w:t xml:space="preserve">anchored in </w:t>
      </w:r>
      <w:r w:rsidR="00735791" w:rsidRPr="002602B6">
        <w:rPr>
          <w:rFonts w:ascii="Corbel" w:hAnsi="Corbel"/>
        </w:rPr>
        <w:t>the SDGs and</w:t>
      </w:r>
      <w:r w:rsidR="005C7D4C" w:rsidRPr="002602B6">
        <w:rPr>
          <w:rFonts w:ascii="Corbel" w:hAnsi="Corbel"/>
        </w:rPr>
        <w:t xml:space="preserve"> Agenda</w:t>
      </w:r>
      <w:r w:rsidR="00735791" w:rsidRPr="002602B6">
        <w:rPr>
          <w:rFonts w:ascii="Corbel" w:hAnsi="Corbel"/>
        </w:rPr>
        <w:t xml:space="preserve"> 2063</w:t>
      </w:r>
      <w:r w:rsidRPr="002602B6">
        <w:rPr>
          <w:rFonts w:ascii="Corbel" w:hAnsi="Corbel"/>
          <w:color w:val="000000"/>
        </w:rPr>
        <w:t>,</w:t>
      </w:r>
      <w:r w:rsidR="00761687" w:rsidRPr="002602B6">
        <w:rPr>
          <w:rFonts w:ascii="Corbel" w:hAnsi="Corbel"/>
          <w:color w:val="000000"/>
        </w:rPr>
        <w:t xml:space="preserve"> is</w:t>
      </w:r>
      <w:r w:rsidRPr="002602B6">
        <w:rPr>
          <w:rFonts w:ascii="Corbel" w:hAnsi="Corbel"/>
          <w:color w:val="000000"/>
        </w:rPr>
        <w:t xml:space="preserve"> organized around</w:t>
      </w:r>
      <w:r w:rsidRPr="002602B6">
        <w:rPr>
          <w:rFonts w:ascii="Corbel" w:hAnsi="Corbel"/>
          <w:i/>
        </w:rPr>
        <w:t xml:space="preserve"> </w:t>
      </w:r>
      <w:r w:rsidRPr="002602B6">
        <w:rPr>
          <w:rFonts w:ascii="Corbel" w:hAnsi="Corbel"/>
        </w:rPr>
        <w:t>four key programmatic priority areas: i) Economic Development ii) Social Development iii) Environmental and Spatial Development, and iv) Institutional Development</w:t>
      </w:r>
      <w:r w:rsidR="006B0E26" w:rsidRPr="002602B6">
        <w:rPr>
          <w:rFonts w:ascii="Corbel" w:hAnsi="Corbel"/>
        </w:rPr>
        <w:t xml:space="preserve">. </w:t>
      </w:r>
    </w:p>
    <w:p w:rsidR="00E57E6A" w:rsidRPr="002602B6" w:rsidRDefault="005C0BF7"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The value proposition of the UN Sustainable Development Partnership (UNSDP 2018-2022) is derived from this articulation of the Government’s strategic priorities</w:t>
      </w:r>
      <w:r w:rsidR="006B0E26" w:rsidRPr="002602B6">
        <w:rPr>
          <w:rFonts w:ascii="Corbel" w:hAnsi="Corbel"/>
        </w:rPr>
        <w:t xml:space="preserve">. </w:t>
      </w:r>
      <w:r w:rsidR="0045483A" w:rsidRPr="002602B6">
        <w:rPr>
          <w:rFonts w:ascii="Corbel" w:hAnsi="Corbel"/>
        </w:rPr>
        <w:t>This programme will f</w:t>
      </w:r>
      <w:r w:rsidR="0097590C" w:rsidRPr="002602B6">
        <w:rPr>
          <w:rFonts w:ascii="Corbel" w:eastAsiaTheme="minorHAnsi" w:hAnsi="Corbel"/>
        </w:rPr>
        <w:t>ocus</w:t>
      </w:r>
      <w:r w:rsidR="0045483A" w:rsidRPr="002602B6">
        <w:rPr>
          <w:rFonts w:ascii="Corbel" w:eastAsiaTheme="minorHAnsi" w:hAnsi="Corbel"/>
        </w:rPr>
        <w:t xml:space="preserve"> on UNDP’s contribution to the UNSDP governance </w:t>
      </w:r>
      <w:r w:rsidR="0045483A" w:rsidRPr="002602B6">
        <w:rPr>
          <w:rFonts w:ascii="Corbel" w:hAnsi="Corbel"/>
          <w:szCs w:val="16"/>
        </w:rPr>
        <w:t xml:space="preserve">Outcome 7. </w:t>
      </w:r>
      <w:r w:rsidR="0045483A" w:rsidRPr="002602B6">
        <w:rPr>
          <w:rFonts w:ascii="Corbel" w:hAnsi="Corbel"/>
          <w:i/>
          <w:szCs w:val="16"/>
        </w:rPr>
        <w:t>Transparent, accountable institutions at all levels that protect the rights of all.</w:t>
      </w:r>
      <w:r w:rsidR="0097590C" w:rsidRPr="002602B6">
        <w:rPr>
          <w:rFonts w:ascii="Corbel" w:eastAsiaTheme="minorHAnsi" w:hAnsi="Corbel"/>
        </w:rPr>
        <w:t xml:space="preserve">  </w:t>
      </w:r>
      <w:r w:rsidR="00E57E6A" w:rsidRPr="002602B6">
        <w:rPr>
          <w:rFonts w:ascii="Corbel" w:hAnsi="Corbel"/>
        </w:rPr>
        <w:t>UNDP</w:t>
      </w:r>
      <w:r w:rsidR="0045483A" w:rsidRPr="002602B6">
        <w:rPr>
          <w:rFonts w:ascii="Corbel" w:hAnsi="Corbel"/>
        </w:rPr>
        <w:t>’</w:t>
      </w:r>
      <w:r w:rsidR="00E57E6A" w:rsidRPr="002602B6">
        <w:rPr>
          <w:rFonts w:ascii="Corbel" w:hAnsi="Corbel"/>
        </w:rPr>
        <w:t>s priority in the next five years will be to support more equitable, sustainable and accountable governance institution</w:t>
      </w:r>
      <w:r w:rsidR="0045483A" w:rsidRPr="002602B6">
        <w:rPr>
          <w:rFonts w:ascii="Corbel" w:hAnsi="Corbel"/>
        </w:rPr>
        <w:t>s</w:t>
      </w:r>
      <w:r w:rsidR="00E57E6A" w:rsidRPr="002602B6">
        <w:rPr>
          <w:rFonts w:ascii="Corbel" w:hAnsi="Corbel"/>
        </w:rPr>
        <w:t xml:space="preserve">. </w:t>
      </w:r>
      <w:r w:rsidR="0097590C" w:rsidRPr="002602B6">
        <w:rPr>
          <w:rFonts w:ascii="Corbel" w:hAnsi="Corbel"/>
        </w:rPr>
        <w:t>It</w:t>
      </w:r>
      <w:r w:rsidR="00E57E6A" w:rsidRPr="002602B6">
        <w:rPr>
          <w:rFonts w:ascii="Corbel" w:hAnsi="Corbel"/>
        </w:rPr>
        <w:t xml:space="preserve"> will facilitate solution pathways to address the overarching development challenges of persistent inequalities, limited access to quality services</w:t>
      </w:r>
      <w:r w:rsidR="00CC2775" w:rsidRPr="002602B6">
        <w:rPr>
          <w:rFonts w:ascii="Corbel" w:hAnsi="Corbel"/>
        </w:rPr>
        <w:t>,</w:t>
      </w:r>
      <w:r w:rsidR="00E57E6A" w:rsidRPr="002602B6">
        <w:rPr>
          <w:rFonts w:ascii="Corbel" w:hAnsi="Corbel"/>
        </w:rPr>
        <w:t xml:space="preserve"> </w:t>
      </w:r>
      <w:r w:rsidR="0045483A" w:rsidRPr="002602B6">
        <w:rPr>
          <w:rFonts w:ascii="Corbel" w:hAnsi="Corbel"/>
        </w:rPr>
        <w:t xml:space="preserve">and </w:t>
      </w:r>
      <w:r w:rsidR="00E57E6A" w:rsidRPr="002602B6">
        <w:rPr>
          <w:rFonts w:ascii="Corbel" w:hAnsi="Corbel"/>
        </w:rPr>
        <w:t>incre</w:t>
      </w:r>
      <w:r w:rsidR="00CC2775" w:rsidRPr="002602B6">
        <w:rPr>
          <w:rFonts w:ascii="Corbel" w:hAnsi="Corbel"/>
        </w:rPr>
        <w:t>ased</w:t>
      </w:r>
      <w:r w:rsidR="0045483A" w:rsidRPr="002602B6">
        <w:rPr>
          <w:rFonts w:ascii="Corbel" w:hAnsi="Corbel"/>
        </w:rPr>
        <w:t xml:space="preserve"> conflict</w:t>
      </w:r>
      <w:r w:rsidR="00E57E6A" w:rsidRPr="002602B6">
        <w:rPr>
          <w:rFonts w:ascii="Corbel" w:hAnsi="Corbel"/>
        </w:rPr>
        <w:t>. Change will be posited on</w:t>
      </w:r>
      <w:r w:rsidR="00CC2775" w:rsidRPr="002602B6">
        <w:rPr>
          <w:rFonts w:ascii="Corbel" w:hAnsi="Corbel"/>
        </w:rPr>
        <w:t>:</w:t>
      </w:r>
      <w:r w:rsidR="00E57E6A" w:rsidRPr="002602B6">
        <w:rPr>
          <w:rFonts w:ascii="Corbel" w:hAnsi="Corbel"/>
        </w:rPr>
        <w:t xml:space="preserve"> strengthening institutions and processes to be more effective</w:t>
      </w:r>
      <w:r w:rsidR="00CC2775" w:rsidRPr="002602B6">
        <w:rPr>
          <w:rFonts w:ascii="Corbel" w:hAnsi="Corbel"/>
        </w:rPr>
        <w:t>, equitable</w:t>
      </w:r>
      <w:r w:rsidR="00E57E6A" w:rsidRPr="002602B6">
        <w:rPr>
          <w:rFonts w:ascii="Corbel" w:hAnsi="Corbel"/>
        </w:rPr>
        <w:t xml:space="preserve"> and accountable in </w:t>
      </w:r>
      <w:r w:rsidR="00CC2775" w:rsidRPr="002602B6">
        <w:rPr>
          <w:rFonts w:ascii="Corbel" w:hAnsi="Corbel"/>
        </w:rPr>
        <w:t xml:space="preserve">the </w:t>
      </w:r>
      <w:r w:rsidR="00E57E6A" w:rsidRPr="002602B6">
        <w:rPr>
          <w:rFonts w:ascii="Corbel" w:hAnsi="Corbel"/>
        </w:rPr>
        <w:t>provi</w:t>
      </w:r>
      <w:r w:rsidR="00CC2775" w:rsidRPr="002602B6">
        <w:rPr>
          <w:rFonts w:ascii="Corbel" w:hAnsi="Corbel"/>
        </w:rPr>
        <w:t>sion of</w:t>
      </w:r>
      <w:r w:rsidR="00E57E6A" w:rsidRPr="002602B6">
        <w:rPr>
          <w:rFonts w:ascii="Corbel" w:hAnsi="Corbel"/>
        </w:rPr>
        <w:t xml:space="preserve"> quality services; promoting inclusion and empowering vulnerable groups to participate in </w:t>
      </w:r>
      <w:r w:rsidR="00EF65CE" w:rsidRPr="002602B6">
        <w:rPr>
          <w:rFonts w:ascii="Corbel" w:hAnsi="Corbel"/>
        </w:rPr>
        <w:t>decision-making</w:t>
      </w:r>
      <w:r w:rsidR="00E57E6A" w:rsidRPr="002602B6">
        <w:rPr>
          <w:rFonts w:ascii="Corbel" w:hAnsi="Corbel"/>
        </w:rPr>
        <w:t xml:space="preserve">; </w:t>
      </w:r>
      <w:r w:rsidR="00590613" w:rsidRPr="002602B6">
        <w:rPr>
          <w:rFonts w:ascii="Corbel" w:hAnsi="Corbel"/>
        </w:rPr>
        <w:t xml:space="preserve">and </w:t>
      </w:r>
      <w:r w:rsidR="00E57E6A" w:rsidRPr="002602B6">
        <w:rPr>
          <w:rFonts w:ascii="Corbel" w:hAnsi="Corbel"/>
        </w:rPr>
        <w:t>enhancing capacitie</w:t>
      </w:r>
      <w:r w:rsidR="00590613" w:rsidRPr="002602B6">
        <w:rPr>
          <w:rFonts w:ascii="Corbel" w:hAnsi="Corbel"/>
        </w:rPr>
        <w:t>s for peace and social cohesion</w:t>
      </w:r>
      <w:r w:rsidR="00E57E6A" w:rsidRPr="002602B6">
        <w:rPr>
          <w:rFonts w:ascii="Corbel" w:hAnsi="Corbel"/>
        </w:rPr>
        <w:t>.</w:t>
      </w:r>
    </w:p>
    <w:p w:rsidR="002F20D0" w:rsidRPr="002602B6" w:rsidRDefault="002F20D0" w:rsidP="002602B6">
      <w:pPr>
        <w:pStyle w:val="ListParagraph"/>
        <w:numPr>
          <w:ilvl w:val="0"/>
          <w:numId w:val="2"/>
        </w:numPr>
        <w:spacing w:after="120" w:line="240" w:lineRule="auto"/>
        <w:contextualSpacing w:val="0"/>
        <w:jc w:val="both"/>
        <w:rPr>
          <w:rFonts w:ascii="Corbel" w:hAnsi="Corbel"/>
        </w:rPr>
      </w:pPr>
      <w:r w:rsidRPr="002602B6">
        <w:rPr>
          <w:rFonts w:ascii="Corbel" w:eastAsiaTheme="minorHAnsi" w:hAnsi="Corbel"/>
        </w:rPr>
        <w:t xml:space="preserve">In response to the </w:t>
      </w:r>
      <w:r w:rsidR="00CC2775" w:rsidRPr="002602B6">
        <w:rPr>
          <w:rFonts w:ascii="Corbel" w:eastAsiaTheme="minorHAnsi" w:hAnsi="Corbel"/>
        </w:rPr>
        <w:t xml:space="preserve">previous </w:t>
      </w:r>
      <w:r w:rsidRPr="002602B6">
        <w:rPr>
          <w:rFonts w:ascii="Corbel" w:eastAsiaTheme="minorHAnsi" w:hAnsi="Corbel"/>
        </w:rPr>
        <w:t xml:space="preserve">CPD evaluation, work in 2018-22 will build on identified strengths in policy and implementation support to the consolidation of the peace architecture and peaceful elections in 2016. This </w:t>
      </w:r>
      <w:r w:rsidR="00590613" w:rsidRPr="002602B6">
        <w:rPr>
          <w:rFonts w:ascii="Corbel" w:eastAsiaTheme="minorHAnsi" w:hAnsi="Corbel"/>
        </w:rPr>
        <w:t>Programme</w:t>
      </w:r>
      <w:r w:rsidRPr="002602B6">
        <w:rPr>
          <w:rFonts w:ascii="Corbel" w:eastAsiaTheme="minorHAnsi" w:hAnsi="Corbel"/>
        </w:rPr>
        <w:t xml:space="preserve"> also seeks to address the weaknesses and gaps identified in the areas of programme implementation by proposing fewer projects with a more defined focus; exploring policy and institutional design that can enhance effectiveness to ensure greater sustainability in its institutional strengthening support; </w:t>
      </w:r>
      <w:r w:rsidRPr="002602B6">
        <w:rPr>
          <w:rFonts w:ascii="Corbel" w:hAnsi="Corbel"/>
        </w:rPr>
        <w:t>it will also adopt recommendations to</w:t>
      </w:r>
      <w:r w:rsidRPr="002602B6">
        <w:rPr>
          <w:rFonts w:ascii="Corbel" w:eastAsiaTheme="minorHAnsi" w:hAnsi="Corbel"/>
        </w:rPr>
        <w:t xml:space="preserve"> scal</w:t>
      </w:r>
      <w:r w:rsidRPr="002602B6">
        <w:rPr>
          <w:rFonts w:ascii="Corbel" w:hAnsi="Corbel"/>
        </w:rPr>
        <w:t xml:space="preserve">e </w:t>
      </w:r>
      <w:r w:rsidRPr="002602B6">
        <w:rPr>
          <w:rFonts w:ascii="Corbel" w:eastAsiaTheme="minorHAnsi" w:hAnsi="Corbel"/>
        </w:rPr>
        <w:t>up engagement with non-state actors.</w:t>
      </w:r>
    </w:p>
    <w:p w:rsidR="003F5DE4" w:rsidRPr="002602B6" w:rsidRDefault="003F5DE4"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UNDP has significant comparati</w:t>
      </w:r>
      <w:r w:rsidR="00071F8E" w:rsidRPr="002602B6">
        <w:rPr>
          <w:rFonts w:ascii="Corbel" w:hAnsi="Corbel"/>
        </w:rPr>
        <w:t>ve advantage for achieving the</w:t>
      </w:r>
      <w:r w:rsidRPr="002602B6">
        <w:rPr>
          <w:rFonts w:ascii="Corbel" w:hAnsi="Corbel"/>
        </w:rPr>
        <w:t xml:space="preserve"> </w:t>
      </w:r>
      <w:r w:rsidR="00204D3E" w:rsidRPr="002602B6">
        <w:rPr>
          <w:rFonts w:ascii="Corbel" w:hAnsi="Corbel"/>
        </w:rPr>
        <w:t xml:space="preserve">proposed </w:t>
      </w:r>
      <w:r w:rsidRPr="002602B6">
        <w:rPr>
          <w:rFonts w:ascii="Corbel" w:hAnsi="Corbel"/>
        </w:rPr>
        <w:t xml:space="preserve">programme priorities. It is a long-term trusted partner of choice </w:t>
      </w:r>
      <w:r w:rsidR="00204D3E" w:rsidRPr="002602B6">
        <w:rPr>
          <w:rFonts w:ascii="Corbel" w:hAnsi="Corbel"/>
        </w:rPr>
        <w:t xml:space="preserve">for </w:t>
      </w:r>
      <w:r w:rsidRPr="002602B6">
        <w:rPr>
          <w:rFonts w:ascii="Corbel" w:hAnsi="Corbel"/>
        </w:rPr>
        <w:t>Government and others for its leadership in policy</w:t>
      </w:r>
      <w:r w:rsidR="00204D3E" w:rsidRPr="002602B6">
        <w:rPr>
          <w:rFonts w:ascii="Corbel" w:hAnsi="Corbel"/>
        </w:rPr>
        <w:t xml:space="preserve"> areas</w:t>
      </w:r>
      <w:r w:rsidRPr="002602B6">
        <w:rPr>
          <w:rFonts w:ascii="Corbel" w:hAnsi="Corbel"/>
        </w:rPr>
        <w:t xml:space="preserve">, enabling inclusion and addressing inequalities. UNDP is </w:t>
      </w:r>
      <w:r w:rsidR="00047A04" w:rsidRPr="002602B6">
        <w:rPr>
          <w:rFonts w:ascii="Corbel" w:hAnsi="Corbel"/>
        </w:rPr>
        <w:t>recognized</w:t>
      </w:r>
      <w:r w:rsidRPr="002602B6">
        <w:rPr>
          <w:rFonts w:ascii="Corbel" w:hAnsi="Corbel"/>
        </w:rPr>
        <w:t xml:space="preserve"> by national and local partners as playing a highly relevant role in Ghana’s developmental progress, and delivering </w:t>
      </w:r>
      <w:r w:rsidR="00423F9E" w:rsidRPr="002602B6">
        <w:rPr>
          <w:rFonts w:ascii="Corbel" w:hAnsi="Corbel"/>
        </w:rPr>
        <w:t xml:space="preserve">in line with </w:t>
      </w:r>
      <w:r w:rsidRPr="002602B6">
        <w:rPr>
          <w:rFonts w:ascii="Corbel" w:hAnsi="Corbel"/>
        </w:rPr>
        <w:t>partners’ priorities</w:t>
      </w:r>
      <w:r w:rsidR="00CA55F1" w:rsidRPr="002602B6">
        <w:rPr>
          <w:rStyle w:val="FootnoteReference"/>
          <w:rFonts w:ascii="Corbel" w:hAnsi="Corbel"/>
        </w:rPr>
        <w:footnoteReference w:id="9"/>
      </w:r>
      <w:r w:rsidRPr="002602B6">
        <w:rPr>
          <w:rFonts w:ascii="Corbel" w:hAnsi="Corbel"/>
        </w:rPr>
        <w:t xml:space="preserve">. </w:t>
      </w:r>
      <w:r w:rsidR="00204D3E" w:rsidRPr="002602B6">
        <w:rPr>
          <w:rFonts w:ascii="Corbel" w:hAnsi="Corbel"/>
        </w:rPr>
        <w:t>Given its</w:t>
      </w:r>
      <w:r w:rsidRPr="002602B6">
        <w:rPr>
          <w:rFonts w:ascii="Corbel" w:hAnsi="Corbel"/>
        </w:rPr>
        <w:t xml:space="preserve"> </w:t>
      </w:r>
      <w:r w:rsidR="001069E1" w:rsidRPr="002602B6">
        <w:rPr>
          <w:rFonts w:ascii="Corbel" w:hAnsi="Corbel"/>
        </w:rPr>
        <w:t xml:space="preserve">proven </w:t>
      </w:r>
      <w:r w:rsidRPr="002602B6">
        <w:rPr>
          <w:rFonts w:ascii="Corbel" w:hAnsi="Corbel"/>
        </w:rPr>
        <w:t xml:space="preserve">convening </w:t>
      </w:r>
      <w:r w:rsidR="00CA55F1" w:rsidRPr="002602B6">
        <w:rPr>
          <w:rFonts w:ascii="Corbel" w:hAnsi="Corbel"/>
        </w:rPr>
        <w:t>ability</w:t>
      </w:r>
      <w:r w:rsidR="00233EC9" w:rsidRPr="002602B6">
        <w:rPr>
          <w:rFonts w:ascii="Corbel" w:hAnsi="Corbel"/>
        </w:rPr>
        <w:t>, UNDP has an unparalleled r</w:t>
      </w:r>
      <w:r w:rsidRPr="002602B6">
        <w:rPr>
          <w:rFonts w:ascii="Corbel" w:hAnsi="Corbel"/>
        </w:rPr>
        <w:t xml:space="preserve">ecord in building effective cross-sectoral partnerships, </w:t>
      </w:r>
      <w:r w:rsidR="00423F9E" w:rsidRPr="002602B6">
        <w:rPr>
          <w:rFonts w:ascii="Corbel" w:hAnsi="Corbel"/>
        </w:rPr>
        <w:t xml:space="preserve">to bridge capacity </w:t>
      </w:r>
      <w:r w:rsidRPr="002602B6">
        <w:rPr>
          <w:rFonts w:ascii="Corbel" w:hAnsi="Corbel"/>
        </w:rPr>
        <w:t xml:space="preserve">gaps and </w:t>
      </w:r>
      <w:r w:rsidR="001069E1" w:rsidRPr="002602B6">
        <w:rPr>
          <w:rFonts w:ascii="Corbel" w:hAnsi="Corbel"/>
        </w:rPr>
        <w:t xml:space="preserve">support </w:t>
      </w:r>
      <w:r w:rsidR="0097590C" w:rsidRPr="002602B6">
        <w:rPr>
          <w:rFonts w:ascii="Corbel" w:hAnsi="Corbel"/>
        </w:rPr>
        <w:t>reforms</w:t>
      </w:r>
      <w:r w:rsidR="00423F9E" w:rsidRPr="002602B6">
        <w:rPr>
          <w:rFonts w:ascii="Corbel" w:hAnsi="Corbel"/>
        </w:rPr>
        <w:t>.</w:t>
      </w:r>
      <w:r w:rsidR="00E57E6A" w:rsidRPr="002602B6">
        <w:rPr>
          <w:rFonts w:ascii="Corbel" w:hAnsi="Corbel"/>
        </w:rPr>
        <w:t xml:space="preserve"> </w:t>
      </w:r>
      <w:r w:rsidRPr="002602B6">
        <w:rPr>
          <w:rFonts w:ascii="Corbel" w:hAnsi="Corbel"/>
        </w:rPr>
        <w:t>UNDP’s impartiality, flexibility, responsiveness, local presence and strong delivery channels are key elements of its comparative advantage</w:t>
      </w:r>
      <w:r w:rsidR="00CA55F1" w:rsidRPr="002602B6">
        <w:rPr>
          <w:rStyle w:val="FootnoteReference"/>
          <w:rFonts w:ascii="Corbel" w:hAnsi="Corbel"/>
        </w:rPr>
        <w:footnoteReference w:id="10"/>
      </w:r>
      <w:r w:rsidRPr="002602B6">
        <w:rPr>
          <w:rFonts w:ascii="Corbel" w:hAnsi="Corbel"/>
        </w:rPr>
        <w:t xml:space="preserve">, especially </w:t>
      </w:r>
      <w:r w:rsidR="00204D3E" w:rsidRPr="002602B6">
        <w:rPr>
          <w:rFonts w:ascii="Corbel" w:hAnsi="Corbel"/>
        </w:rPr>
        <w:t xml:space="preserve">for </w:t>
      </w:r>
      <w:r w:rsidRPr="002602B6">
        <w:rPr>
          <w:rFonts w:ascii="Corbel" w:hAnsi="Corbel"/>
        </w:rPr>
        <w:t xml:space="preserve">areas of technical expertise and capacity building. UNDP is also </w:t>
      </w:r>
      <w:r w:rsidR="00047A04" w:rsidRPr="002602B6">
        <w:rPr>
          <w:rFonts w:ascii="Corbel" w:hAnsi="Corbel"/>
        </w:rPr>
        <w:t>recognized</w:t>
      </w:r>
      <w:r w:rsidRPr="002602B6">
        <w:rPr>
          <w:rFonts w:ascii="Corbel" w:hAnsi="Corbel"/>
        </w:rPr>
        <w:t xml:space="preserve"> </w:t>
      </w:r>
      <w:r w:rsidR="00423F9E" w:rsidRPr="002602B6">
        <w:rPr>
          <w:rFonts w:ascii="Corbel" w:hAnsi="Corbel"/>
        </w:rPr>
        <w:t xml:space="preserve">for </w:t>
      </w:r>
      <w:r w:rsidRPr="002602B6">
        <w:rPr>
          <w:rFonts w:ascii="Corbel" w:hAnsi="Corbel"/>
        </w:rPr>
        <w:t xml:space="preserve">its thought leadership </w:t>
      </w:r>
      <w:r w:rsidR="00423F9E" w:rsidRPr="002602B6">
        <w:rPr>
          <w:rFonts w:ascii="Corbel" w:hAnsi="Corbel"/>
        </w:rPr>
        <w:t>in fostering integrated approache</w:t>
      </w:r>
      <w:r w:rsidR="002A2DB2" w:rsidRPr="002602B6">
        <w:rPr>
          <w:rFonts w:ascii="Corbel" w:hAnsi="Corbel"/>
        </w:rPr>
        <w:t>s</w:t>
      </w:r>
      <w:r w:rsidR="00423F9E" w:rsidRPr="002602B6">
        <w:rPr>
          <w:rFonts w:ascii="Corbel" w:hAnsi="Corbel"/>
        </w:rPr>
        <w:t xml:space="preserve"> to </w:t>
      </w:r>
      <w:r w:rsidRPr="002602B6">
        <w:rPr>
          <w:rFonts w:ascii="Corbel" w:hAnsi="Corbel"/>
        </w:rPr>
        <w:t>development</w:t>
      </w:r>
      <w:r w:rsidR="002A2DB2" w:rsidRPr="002602B6">
        <w:rPr>
          <w:rFonts w:ascii="Corbel" w:hAnsi="Corbel"/>
        </w:rPr>
        <w:t>, which is key for the implementation of the interlinked</w:t>
      </w:r>
      <w:r w:rsidRPr="002602B6">
        <w:rPr>
          <w:rFonts w:ascii="Corbel" w:hAnsi="Corbel"/>
        </w:rPr>
        <w:t xml:space="preserve"> 2030 Agenda.</w:t>
      </w:r>
    </w:p>
    <w:p w:rsidR="00CA62A9" w:rsidRPr="002602B6" w:rsidRDefault="004820B0" w:rsidP="002602B6">
      <w:pPr>
        <w:pStyle w:val="Heading2"/>
        <w:spacing w:before="0" w:after="120"/>
        <w:jc w:val="both"/>
        <w:rPr>
          <w:rFonts w:ascii="Corbel" w:hAnsi="Corbel"/>
        </w:rPr>
      </w:pPr>
      <w:bookmarkStart w:id="3" w:name="_Toc506468398"/>
      <w:bookmarkEnd w:id="2"/>
      <w:r w:rsidRPr="002602B6">
        <w:rPr>
          <w:rFonts w:ascii="Corbel" w:hAnsi="Corbel"/>
        </w:rPr>
        <w:t xml:space="preserve">II. </w:t>
      </w:r>
      <w:r w:rsidR="00677F8A" w:rsidRPr="002602B6">
        <w:rPr>
          <w:rFonts w:ascii="Corbel" w:hAnsi="Corbel"/>
        </w:rPr>
        <w:t>Programme Priorities</w:t>
      </w:r>
      <w:r w:rsidR="002B6341" w:rsidRPr="002602B6">
        <w:rPr>
          <w:rFonts w:ascii="Corbel" w:hAnsi="Corbel"/>
        </w:rPr>
        <w:t xml:space="preserve"> </w:t>
      </w:r>
      <w:r w:rsidR="004736BE" w:rsidRPr="002602B6">
        <w:rPr>
          <w:rFonts w:ascii="Corbel" w:hAnsi="Corbel"/>
        </w:rPr>
        <w:t xml:space="preserve">and </w:t>
      </w:r>
      <w:r w:rsidR="002B6341" w:rsidRPr="002602B6">
        <w:rPr>
          <w:rFonts w:ascii="Corbel" w:hAnsi="Corbel"/>
        </w:rPr>
        <w:t>Partnerships</w:t>
      </w:r>
      <w:bookmarkEnd w:id="3"/>
      <w:r w:rsidR="00212D72" w:rsidRPr="002602B6">
        <w:rPr>
          <w:rFonts w:ascii="Corbel" w:hAnsi="Corbel"/>
        </w:rPr>
        <w:t xml:space="preserve"> </w:t>
      </w:r>
    </w:p>
    <w:p w:rsidR="002C76DD" w:rsidRPr="002602B6" w:rsidRDefault="002C76DD" w:rsidP="002602B6">
      <w:pPr>
        <w:pStyle w:val="ListParagraph"/>
        <w:numPr>
          <w:ilvl w:val="0"/>
          <w:numId w:val="2"/>
        </w:numPr>
        <w:tabs>
          <w:tab w:val="left" w:pos="990"/>
        </w:tabs>
        <w:spacing w:after="120" w:line="240" w:lineRule="auto"/>
        <w:contextualSpacing w:val="0"/>
        <w:jc w:val="both"/>
        <w:rPr>
          <w:rFonts w:ascii="Corbel" w:hAnsi="Corbel"/>
        </w:rPr>
      </w:pPr>
      <w:r w:rsidRPr="002602B6">
        <w:rPr>
          <w:rFonts w:ascii="Corbel" w:hAnsi="Corbel"/>
        </w:rPr>
        <w:t xml:space="preserve">Based on stakeholder and strategic analysis and the identification of UNDP’s comparative advantage in the CPD and UNDAF evaluations, </w:t>
      </w:r>
      <w:r w:rsidR="0045483A" w:rsidRPr="002602B6">
        <w:rPr>
          <w:rFonts w:ascii="Corbel" w:hAnsi="Corbel"/>
        </w:rPr>
        <w:t>the</w:t>
      </w:r>
      <w:r w:rsidRPr="002602B6">
        <w:rPr>
          <w:rFonts w:ascii="Corbel" w:hAnsi="Corbel"/>
        </w:rPr>
        <w:t xml:space="preserve"> programme priority area</w:t>
      </w:r>
      <w:r w:rsidR="0045483A" w:rsidRPr="002602B6">
        <w:rPr>
          <w:rFonts w:ascii="Corbel" w:hAnsi="Corbel"/>
        </w:rPr>
        <w:t xml:space="preserve"> i</w:t>
      </w:r>
      <w:r w:rsidRPr="002602B6">
        <w:rPr>
          <w:rFonts w:ascii="Corbel" w:hAnsi="Corbel"/>
        </w:rPr>
        <w:t>s</w:t>
      </w:r>
      <w:r w:rsidR="0045483A" w:rsidRPr="002602B6">
        <w:rPr>
          <w:rFonts w:ascii="Corbel" w:hAnsi="Corbel"/>
        </w:rPr>
        <w:t xml:space="preserve"> articulated as</w:t>
      </w:r>
      <w:r w:rsidRPr="002602B6">
        <w:rPr>
          <w:rFonts w:ascii="Corbel" w:hAnsi="Corbel"/>
        </w:rPr>
        <w:t xml:space="preserve"> </w:t>
      </w:r>
      <w:r w:rsidR="0045483A" w:rsidRPr="002602B6">
        <w:rPr>
          <w:rFonts w:ascii="Corbel" w:hAnsi="Corbel"/>
        </w:rPr>
        <w:t>“</w:t>
      </w:r>
      <w:r w:rsidR="00306954" w:rsidRPr="002602B6">
        <w:rPr>
          <w:rFonts w:ascii="Corbel" w:hAnsi="Corbel"/>
        </w:rPr>
        <w:t>Accountable</w:t>
      </w:r>
      <w:r w:rsidR="00CA55F1" w:rsidRPr="002602B6">
        <w:rPr>
          <w:rFonts w:ascii="Corbel" w:hAnsi="Corbel"/>
        </w:rPr>
        <w:t xml:space="preserve">, Equitable and </w:t>
      </w:r>
      <w:r w:rsidR="00306954" w:rsidRPr="002602B6">
        <w:rPr>
          <w:rFonts w:ascii="Corbel" w:hAnsi="Corbel"/>
        </w:rPr>
        <w:t>Responsive</w:t>
      </w:r>
      <w:r w:rsidR="00CA55F1" w:rsidRPr="002602B6">
        <w:rPr>
          <w:rFonts w:ascii="Corbel" w:hAnsi="Corbel"/>
        </w:rPr>
        <w:t xml:space="preserve"> </w:t>
      </w:r>
      <w:r w:rsidR="00CA55F1" w:rsidRPr="002602B6">
        <w:rPr>
          <w:rFonts w:ascii="Corbel" w:hAnsi="Corbel"/>
        </w:rPr>
        <w:lastRenderedPageBreak/>
        <w:t>Governance</w:t>
      </w:r>
      <w:r w:rsidR="0045483A" w:rsidRPr="002602B6">
        <w:rPr>
          <w:rFonts w:ascii="Corbel" w:hAnsi="Corbel"/>
        </w:rPr>
        <w:t>”</w:t>
      </w:r>
      <w:r w:rsidR="00CA55F1" w:rsidRPr="002602B6">
        <w:rPr>
          <w:rFonts w:ascii="Corbel" w:hAnsi="Corbel"/>
        </w:rPr>
        <w:t xml:space="preserve">. </w:t>
      </w:r>
      <w:r w:rsidRPr="002602B6">
        <w:rPr>
          <w:rFonts w:ascii="Corbel" w:hAnsi="Corbel"/>
        </w:rPr>
        <w:t>Within th</w:t>
      </w:r>
      <w:r w:rsidR="0045483A" w:rsidRPr="002602B6">
        <w:rPr>
          <w:rFonts w:ascii="Corbel" w:hAnsi="Corbel"/>
        </w:rPr>
        <w:t>is pillar</w:t>
      </w:r>
      <w:r w:rsidRPr="002602B6">
        <w:rPr>
          <w:rFonts w:ascii="Corbel" w:hAnsi="Corbel"/>
        </w:rPr>
        <w:t xml:space="preserve">, UNDP will provide thought leadership and serve as an integrator by promoting whole-of-government </w:t>
      </w:r>
      <w:r w:rsidR="00204D3E" w:rsidRPr="002602B6">
        <w:rPr>
          <w:rFonts w:ascii="Corbel" w:hAnsi="Corbel"/>
        </w:rPr>
        <w:t xml:space="preserve">and multi-stakeholder </w:t>
      </w:r>
      <w:r w:rsidRPr="002602B6">
        <w:rPr>
          <w:rFonts w:ascii="Corbel" w:hAnsi="Corbel"/>
        </w:rPr>
        <w:t xml:space="preserve">approaches to the implementation of the </w:t>
      </w:r>
      <w:r w:rsidR="00BE761E" w:rsidRPr="002602B6">
        <w:rPr>
          <w:rFonts w:ascii="Corbel" w:hAnsi="Corbel"/>
        </w:rPr>
        <w:t xml:space="preserve">SDGs </w:t>
      </w:r>
      <w:r w:rsidRPr="002602B6">
        <w:rPr>
          <w:rFonts w:ascii="Corbel" w:hAnsi="Corbel"/>
        </w:rPr>
        <w:t>interlinked agenda.</w:t>
      </w:r>
      <w:r w:rsidR="00306954" w:rsidRPr="002602B6">
        <w:rPr>
          <w:rFonts w:ascii="Corbel" w:hAnsi="Corbel"/>
          <w:lang w:val="en-US"/>
        </w:rPr>
        <w:t xml:space="preserve"> The programme seeks to contribute to a vision of </w:t>
      </w:r>
      <w:r w:rsidR="00306954" w:rsidRPr="002602B6">
        <w:rPr>
          <w:rFonts w:ascii="Corbel" w:hAnsi="Corbel"/>
          <w:b/>
          <w:i/>
          <w:lang w:val="en-US"/>
        </w:rPr>
        <w:t>“a Ghana which is more equitable, sustainable and accountable in the delivery of public services and the management of resources</w:t>
      </w:r>
      <w:r w:rsidR="00306954" w:rsidRPr="002602B6">
        <w:rPr>
          <w:rFonts w:ascii="Corbel" w:hAnsi="Corbel"/>
        </w:rPr>
        <w:t>”.</w:t>
      </w:r>
    </w:p>
    <w:p w:rsidR="00C17E9E" w:rsidRPr="002602B6" w:rsidRDefault="00306954" w:rsidP="002602B6">
      <w:pPr>
        <w:pStyle w:val="ListParagraph"/>
        <w:numPr>
          <w:ilvl w:val="0"/>
          <w:numId w:val="2"/>
        </w:numPr>
        <w:tabs>
          <w:tab w:val="left" w:pos="990"/>
        </w:tabs>
        <w:spacing w:after="120" w:line="240" w:lineRule="auto"/>
        <w:contextualSpacing w:val="0"/>
        <w:jc w:val="both"/>
        <w:rPr>
          <w:rFonts w:ascii="Corbel" w:hAnsi="Corbel"/>
        </w:rPr>
      </w:pPr>
      <w:bookmarkStart w:id="4" w:name="_Ref506464211"/>
      <w:r w:rsidRPr="002602B6">
        <w:rPr>
          <w:rFonts w:ascii="Corbel" w:hAnsi="Corbel"/>
        </w:rPr>
        <w:t>Programme priorities are</w:t>
      </w:r>
      <w:r w:rsidR="00C17E9E" w:rsidRPr="002602B6">
        <w:rPr>
          <w:rFonts w:ascii="Corbel" w:hAnsi="Corbel"/>
        </w:rPr>
        <w:t xml:space="preserve"> guided by the overarching theory of change that to achieve this</w:t>
      </w:r>
      <w:r w:rsidRPr="002602B6">
        <w:rPr>
          <w:rFonts w:ascii="Corbel" w:hAnsi="Corbel"/>
        </w:rPr>
        <w:t xml:space="preserve"> vision</w:t>
      </w:r>
      <w:r w:rsidR="00C17E9E" w:rsidRPr="002602B6">
        <w:rPr>
          <w:rFonts w:ascii="Corbel" w:hAnsi="Corbel"/>
        </w:rPr>
        <w:t xml:space="preserve">, (i) institutions and processes should be integrated, inclusive, equitable, gender sensitive and guarantee the rights of all; (ii) citizens should be empowered to mobilise and demand </w:t>
      </w:r>
      <w:r w:rsidRPr="002602B6">
        <w:rPr>
          <w:rFonts w:ascii="Corbel" w:hAnsi="Corbel"/>
        </w:rPr>
        <w:t xml:space="preserve">inclusion in decision making and </w:t>
      </w:r>
      <w:r w:rsidR="00C17E9E" w:rsidRPr="002602B6">
        <w:rPr>
          <w:rFonts w:ascii="Corbel" w:hAnsi="Corbel"/>
        </w:rPr>
        <w:t>accountability; and (iii) the infrastructure for peace and social cohesion should be consolidated.</w:t>
      </w:r>
      <w:bookmarkEnd w:id="4"/>
      <w:r w:rsidR="002602B6" w:rsidRPr="002602B6">
        <w:rPr>
          <w:rFonts w:ascii="Corbel" w:hAnsi="Corbel"/>
        </w:rPr>
        <w:t xml:space="preserve"> (</w:t>
      </w:r>
      <w:r w:rsidR="002602B6" w:rsidRPr="002602B6">
        <w:rPr>
          <w:rFonts w:ascii="Corbel" w:hAnsi="Corbel"/>
          <w:i/>
        </w:rPr>
        <w:t>see Annex A</w:t>
      </w:r>
      <w:r w:rsidR="002602B6" w:rsidRPr="002602B6">
        <w:rPr>
          <w:rFonts w:ascii="Corbel" w:hAnsi="Corbel"/>
        </w:rPr>
        <w:t>).</w:t>
      </w:r>
    </w:p>
    <w:p w:rsidR="0022122F" w:rsidRPr="002602B6" w:rsidRDefault="00306954" w:rsidP="002602B6">
      <w:pPr>
        <w:spacing w:after="120" w:line="240" w:lineRule="auto"/>
        <w:ind w:left="360"/>
        <w:jc w:val="both"/>
        <w:rPr>
          <w:rFonts w:ascii="Corbel" w:hAnsi="Corbel"/>
          <w:b/>
        </w:rPr>
      </w:pPr>
      <w:r w:rsidRPr="002602B6">
        <w:rPr>
          <w:rFonts w:ascii="Corbel" w:hAnsi="Corbel"/>
          <w:b/>
        </w:rPr>
        <w:t xml:space="preserve">Accountable, Equitable </w:t>
      </w:r>
      <w:r w:rsidR="0022122F" w:rsidRPr="002602B6">
        <w:rPr>
          <w:rFonts w:ascii="Corbel" w:hAnsi="Corbel"/>
          <w:b/>
        </w:rPr>
        <w:t>and Responsive Governance</w:t>
      </w:r>
    </w:p>
    <w:p w:rsidR="00D2452B" w:rsidRPr="002602B6" w:rsidRDefault="004C24FA" w:rsidP="002602B6">
      <w:pPr>
        <w:pStyle w:val="ListParagraph"/>
        <w:numPr>
          <w:ilvl w:val="0"/>
          <w:numId w:val="2"/>
        </w:numPr>
        <w:spacing w:after="120" w:line="240" w:lineRule="auto"/>
        <w:contextualSpacing w:val="0"/>
        <w:jc w:val="both"/>
        <w:rPr>
          <w:rFonts w:ascii="Corbel" w:hAnsi="Corbel"/>
        </w:rPr>
      </w:pPr>
      <w:bookmarkStart w:id="5" w:name="_Ref506466185"/>
      <w:r w:rsidRPr="002602B6">
        <w:rPr>
          <w:rFonts w:ascii="Corbel" w:eastAsia="Calibri" w:hAnsi="Corbel"/>
        </w:rPr>
        <w:t>Drawing on it</w:t>
      </w:r>
      <w:r w:rsidR="00B6420D" w:rsidRPr="002602B6">
        <w:rPr>
          <w:rFonts w:ascii="Corbel" w:eastAsia="Calibri" w:hAnsi="Corbel"/>
        </w:rPr>
        <w:t xml:space="preserve">s </w:t>
      </w:r>
      <w:r w:rsidR="005354F8" w:rsidRPr="002602B6">
        <w:rPr>
          <w:rFonts w:ascii="Corbel" w:eastAsia="Calibri" w:hAnsi="Corbel"/>
        </w:rPr>
        <w:t>comparative advantage in institutional strengthening</w:t>
      </w:r>
      <w:r w:rsidR="00B6420D" w:rsidRPr="002602B6">
        <w:rPr>
          <w:rFonts w:ascii="Corbel" w:eastAsia="Calibri" w:hAnsi="Corbel"/>
        </w:rPr>
        <w:t xml:space="preserve"> </w:t>
      </w:r>
      <w:r w:rsidRPr="002602B6">
        <w:rPr>
          <w:rFonts w:ascii="Corbel" w:eastAsia="Calibri" w:hAnsi="Corbel"/>
        </w:rPr>
        <w:t xml:space="preserve">and in line with SDG 16, </w:t>
      </w:r>
      <w:r w:rsidR="00CA55F1" w:rsidRPr="002602B6">
        <w:rPr>
          <w:rFonts w:ascii="Corbel" w:eastAsia="Calibri" w:hAnsi="Corbel"/>
        </w:rPr>
        <w:t xml:space="preserve">UNDP will support partner governance institutions in </w:t>
      </w:r>
      <w:r w:rsidR="00204D3E" w:rsidRPr="002602B6">
        <w:rPr>
          <w:rFonts w:ascii="Corbel" w:eastAsia="Calibri" w:hAnsi="Corbel"/>
        </w:rPr>
        <w:t xml:space="preserve">enhancing </w:t>
      </w:r>
      <w:r w:rsidR="00CA55F1" w:rsidRPr="002602B6">
        <w:rPr>
          <w:rFonts w:ascii="Corbel" w:eastAsia="Calibri" w:hAnsi="Corbel"/>
        </w:rPr>
        <w:t>their capabilities</w:t>
      </w:r>
      <w:r w:rsidR="00204D3E" w:rsidRPr="002602B6">
        <w:rPr>
          <w:rFonts w:ascii="Corbel" w:eastAsia="Calibri" w:hAnsi="Corbel"/>
        </w:rPr>
        <w:t>,</w:t>
      </w:r>
      <w:r w:rsidR="00CA55F1" w:rsidRPr="002602B6">
        <w:rPr>
          <w:rFonts w:ascii="Corbel" w:eastAsia="Calibri" w:hAnsi="Corbel"/>
        </w:rPr>
        <w:t xml:space="preserve"> including through </w:t>
      </w:r>
      <w:r w:rsidR="00CA55F1" w:rsidRPr="002602B6">
        <w:rPr>
          <w:rFonts w:ascii="Corbel" w:hAnsi="Corbel"/>
        </w:rPr>
        <w:t>south-south cooperation and exploration of innovative approaches. The focus will be on cost-effectiveness, efficiency and accountability in</w:t>
      </w:r>
      <w:r w:rsidR="00D12676" w:rsidRPr="002602B6">
        <w:rPr>
          <w:rFonts w:ascii="Corbel" w:hAnsi="Corbel"/>
        </w:rPr>
        <w:t xml:space="preserve"> </w:t>
      </w:r>
      <w:r w:rsidR="00170CAE" w:rsidRPr="002602B6">
        <w:rPr>
          <w:rFonts w:ascii="Corbel" w:hAnsi="Corbel"/>
        </w:rPr>
        <w:t xml:space="preserve">institutions </w:t>
      </w:r>
      <w:r w:rsidR="008F342C" w:rsidRPr="002602B6">
        <w:rPr>
          <w:rFonts w:ascii="Corbel" w:hAnsi="Corbel"/>
        </w:rPr>
        <w:t xml:space="preserve">related to access to justice, conflict prevention and resolution, electoral processes, </w:t>
      </w:r>
      <w:r w:rsidR="00170CAE" w:rsidRPr="002602B6">
        <w:rPr>
          <w:rFonts w:ascii="Corbel" w:hAnsi="Corbel"/>
        </w:rPr>
        <w:t xml:space="preserve">and </w:t>
      </w:r>
      <w:r w:rsidR="008F342C" w:rsidRPr="002602B6">
        <w:rPr>
          <w:rFonts w:ascii="Corbel" w:hAnsi="Corbel"/>
        </w:rPr>
        <w:t>national development planning</w:t>
      </w:r>
      <w:r w:rsidR="00170CAE" w:rsidRPr="002602B6">
        <w:rPr>
          <w:rFonts w:ascii="Corbel" w:hAnsi="Corbel"/>
        </w:rPr>
        <w:t xml:space="preserve"> and accountability</w:t>
      </w:r>
      <w:r w:rsidR="008F342C" w:rsidRPr="002602B6">
        <w:rPr>
          <w:rFonts w:ascii="Corbel" w:hAnsi="Corbel"/>
        </w:rPr>
        <w:t xml:space="preserve">. </w:t>
      </w:r>
      <w:r w:rsidR="00306954" w:rsidRPr="002602B6">
        <w:rPr>
          <w:rFonts w:ascii="Corbel" w:hAnsi="Corbel"/>
        </w:rPr>
        <w:t xml:space="preserve">Four priority </w:t>
      </w:r>
      <w:r w:rsidR="00A32F76" w:rsidRPr="002602B6">
        <w:rPr>
          <w:rFonts w:ascii="Corbel" w:hAnsi="Corbel"/>
        </w:rPr>
        <w:t xml:space="preserve">areas will be addressed: </w:t>
      </w:r>
      <w:bookmarkStart w:id="6" w:name="_Hlk506460267"/>
      <w:r w:rsidR="00A32F76" w:rsidRPr="002602B6">
        <w:rPr>
          <w:rFonts w:ascii="Corbel" w:hAnsi="Corbel"/>
        </w:rPr>
        <w:t>1) Institutional Strengthening</w:t>
      </w:r>
      <w:bookmarkEnd w:id="6"/>
      <w:r w:rsidR="00A32F76" w:rsidRPr="002602B6">
        <w:rPr>
          <w:rFonts w:ascii="Corbel" w:hAnsi="Corbel"/>
        </w:rPr>
        <w:t>; 2) Peace and Social Cohesion; 3) Social Mobilization; and 4) Rights Protection</w:t>
      </w:r>
      <w:r w:rsidR="002602B6" w:rsidRPr="002602B6">
        <w:rPr>
          <w:rFonts w:ascii="Corbel" w:hAnsi="Corbel"/>
        </w:rPr>
        <w:t>.</w:t>
      </w:r>
      <w:r w:rsidR="00A32F76" w:rsidRPr="002602B6">
        <w:rPr>
          <w:rFonts w:ascii="Corbel" w:hAnsi="Corbel"/>
        </w:rPr>
        <w:t xml:space="preserve"> (</w:t>
      </w:r>
      <w:r w:rsidR="00A32F76" w:rsidRPr="002602B6">
        <w:rPr>
          <w:rFonts w:ascii="Corbel" w:hAnsi="Corbel"/>
          <w:i/>
        </w:rPr>
        <w:t xml:space="preserve">see Annex </w:t>
      </w:r>
      <w:r w:rsidR="002602B6" w:rsidRPr="002602B6">
        <w:rPr>
          <w:rFonts w:ascii="Corbel" w:hAnsi="Corbel"/>
          <w:i/>
        </w:rPr>
        <w:t>B</w:t>
      </w:r>
      <w:r w:rsidR="00A32F76" w:rsidRPr="002602B6">
        <w:rPr>
          <w:rFonts w:ascii="Corbel" w:hAnsi="Corbel"/>
        </w:rPr>
        <w:t>)</w:t>
      </w:r>
      <w:bookmarkEnd w:id="5"/>
    </w:p>
    <w:p w:rsidR="004C24FA" w:rsidRPr="002602B6" w:rsidRDefault="002C1FED" w:rsidP="002602B6">
      <w:pPr>
        <w:pStyle w:val="ListParagraph"/>
        <w:numPr>
          <w:ilvl w:val="0"/>
          <w:numId w:val="2"/>
        </w:numPr>
        <w:pBdr>
          <w:top w:val="nil"/>
          <w:left w:val="nil"/>
          <w:bottom w:val="nil"/>
          <w:right w:val="nil"/>
          <w:between w:val="nil"/>
        </w:pBdr>
        <w:tabs>
          <w:tab w:val="left" w:pos="1701"/>
        </w:tabs>
        <w:spacing w:after="120" w:line="240" w:lineRule="auto"/>
        <w:ind w:right="6"/>
        <w:contextualSpacing w:val="0"/>
        <w:jc w:val="both"/>
        <w:rPr>
          <w:rFonts w:ascii="Corbel" w:hAnsi="Corbel"/>
        </w:rPr>
      </w:pPr>
      <w:r w:rsidRPr="002602B6">
        <w:rPr>
          <w:rFonts w:ascii="Corbel" w:hAnsi="Corbel"/>
        </w:rPr>
        <w:t xml:space="preserve">UNDP will partner with the Electoral Commission, Ministry of Justice and Attorney General’s Department and Parliament to </w:t>
      </w:r>
      <w:r w:rsidR="00AA1D57" w:rsidRPr="002602B6">
        <w:rPr>
          <w:rFonts w:ascii="Corbel" w:hAnsi="Corbel"/>
        </w:rPr>
        <w:t>support</w:t>
      </w:r>
      <w:r w:rsidRPr="002602B6">
        <w:rPr>
          <w:rFonts w:ascii="Corbel" w:hAnsi="Corbel"/>
        </w:rPr>
        <w:t xml:space="preserve"> ongoing constitutional, electoral, and legal reforms using an inclusive process. UNDP will also engage the Electoral Commission, key institutions and civil society to support efforts to improve transparency and cost-effective management of general and local elections.  </w:t>
      </w:r>
    </w:p>
    <w:p w:rsidR="0045483A" w:rsidRPr="002602B6" w:rsidRDefault="004C24FA" w:rsidP="002602B6">
      <w:pPr>
        <w:pStyle w:val="ListParagraph"/>
        <w:numPr>
          <w:ilvl w:val="0"/>
          <w:numId w:val="2"/>
        </w:numPr>
        <w:pBdr>
          <w:top w:val="nil"/>
          <w:left w:val="nil"/>
          <w:bottom w:val="nil"/>
          <w:right w:val="nil"/>
          <w:between w:val="nil"/>
        </w:pBdr>
        <w:tabs>
          <w:tab w:val="left" w:pos="1701"/>
        </w:tabs>
        <w:spacing w:after="120" w:line="240" w:lineRule="auto"/>
        <w:ind w:right="6"/>
        <w:contextualSpacing w:val="0"/>
        <w:jc w:val="both"/>
        <w:rPr>
          <w:rFonts w:ascii="Corbel" w:hAnsi="Corbel"/>
        </w:rPr>
      </w:pPr>
      <w:r w:rsidRPr="002602B6">
        <w:rPr>
          <w:rFonts w:ascii="Corbel" w:hAnsi="Corbel"/>
          <w:color w:val="000000"/>
        </w:rPr>
        <w:t>Leveraging its advocacy influence</w:t>
      </w:r>
      <w:r w:rsidR="00233EC9" w:rsidRPr="002602B6">
        <w:rPr>
          <w:rFonts w:ascii="Corbel" w:hAnsi="Corbel"/>
          <w:color w:val="000000"/>
        </w:rPr>
        <w:t>,</w:t>
      </w:r>
      <w:r w:rsidRPr="002602B6">
        <w:rPr>
          <w:rFonts w:ascii="Corbel" w:hAnsi="Corbel"/>
          <w:color w:val="000000"/>
        </w:rPr>
        <w:t xml:space="preserve"> </w:t>
      </w:r>
      <w:r w:rsidRPr="002602B6">
        <w:rPr>
          <w:rFonts w:ascii="Corbel" w:hAnsi="Corbel"/>
        </w:rPr>
        <w:t>UNDP will partner with civil society to</w:t>
      </w:r>
      <w:r w:rsidR="002C1FED" w:rsidRPr="002602B6">
        <w:rPr>
          <w:rFonts w:ascii="Corbel" w:hAnsi="Corbel"/>
        </w:rPr>
        <w:t xml:space="preserve"> empower them to</w:t>
      </w:r>
      <w:r w:rsidRPr="002602B6">
        <w:rPr>
          <w:rFonts w:ascii="Corbel" w:hAnsi="Corbel"/>
        </w:rPr>
        <w:t xml:space="preserve">: promote inclusive participation </w:t>
      </w:r>
      <w:r w:rsidR="00233EC9" w:rsidRPr="002602B6">
        <w:rPr>
          <w:rFonts w:ascii="Corbel" w:hAnsi="Corbel"/>
        </w:rPr>
        <w:t xml:space="preserve">(especially of women and youth) </w:t>
      </w:r>
      <w:r w:rsidRPr="002602B6">
        <w:rPr>
          <w:rFonts w:ascii="Corbel" w:hAnsi="Corbel"/>
        </w:rPr>
        <w:t>in governance and political processes</w:t>
      </w:r>
      <w:r w:rsidR="002C1FED" w:rsidRPr="002602B6">
        <w:rPr>
          <w:rFonts w:ascii="Corbel" w:hAnsi="Corbel"/>
        </w:rPr>
        <w:t xml:space="preserve">; </w:t>
      </w:r>
      <w:r w:rsidRPr="002602B6">
        <w:rPr>
          <w:rFonts w:ascii="Corbel" w:hAnsi="Corbel"/>
        </w:rPr>
        <w:t>monitor and transform the delivery of services by contribut</w:t>
      </w:r>
      <w:r w:rsidR="002C1FED" w:rsidRPr="002602B6">
        <w:rPr>
          <w:rFonts w:ascii="Corbel" w:hAnsi="Corbel"/>
        </w:rPr>
        <w:t>ing</w:t>
      </w:r>
      <w:r w:rsidRPr="002602B6">
        <w:rPr>
          <w:rFonts w:ascii="Corbel" w:hAnsi="Corbel"/>
        </w:rPr>
        <w:t xml:space="preserve"> to policy </w:t>
      </w:r>
      <w:r w:rsidR="002C1FED" w:rsidRPr="002602B6">
        <w:rPr>
          <w:rFonts w:ascii="Corbel" w:hAnsi="Corbel"/>
        </w:rPr>
        <w:t>through</w:t>
      </w:r>
      <w:r w:rsidRPr="002602B6">
        <w:rPr>
          <w:rFonts w:ascii="Corbel" w:hAnsi="Corbel"/>
        </w:rPr>
        <w:t xml:space="preserve"> dialogu</w:t>
      </w:r>
      <w:r w:rsidR="002C1FED" w:rsidRPr="002602B6">
        <w:rPr>
          <w:rFonts w:ascii="Corbel" w:hAnsi="Corbel"/>
        </w:rPr>
        <w:t>es</w:t>
      </w:r>
      <w:r w:rsidRPr="002602B6">
        <w:rPr>
          <w:rFonts w:ascii="Corbel" w:hAnsi="Corbel"/>
        </w:rPr>
        <w:t xml:space="preserve"> with government on citizens’ rights and accountability; advocate for policy options for inclusive </w:t>
      </w:r>
      <w:r w:rsidR="00204D3E" w:rsidRPr="002602B6">
        <w:rPr>
          <w:rFonts w:ascii="Corbel" w:hAnsi="Corbel"/>
        </w:rPr>
        <w:t xml:space="preserve">and sustainable </w:t>
      </w:r>
      <w:r w:rsidRPr="002602B6">
        <w:rPr>
          <w:rFonts w:ascii="Corbel" w:hAnsi="Corbel"/>
        </w:rPr>
        <w:t>economic growth</w:t>
      </w:r>
      <w:r w:rsidR="000C76E5" w:rsidRPr="002602B6">
        <w:rPr>
          <w:rFonts w:ascii="Corbel" w:hAnsi="Corbel"/>
        </w:rPr>
        <w:t>;</w:t>
      </w:r>
      <w:r w:rsidRPr="002602B6">
        <w:rPr>
          <w:rFonts w:ascii="Corbel" w:hAnsi="Corbel"/>
        </w:rPr>
        <w:t xml:space="preserve"> and implementation of SDGs through </w:t>
      </w:r>
      <w:r w:rsidR="002C1FED" w:rsidRPr="002602B6">
        <w:rPr>
          <w:rFonts w:ascii="Corbel" w:hAnsi="Corbel"/>
        </w:rPr>
        <w:t>coordinated platforms</w:t>
      </w:r>
      <w:r w:rsidRPr="002602B6">
        <w:rPr>
          <w:rFonts w:ascii="Corbel" w:hAnsi="Corbel"/>
        </w:rPr>
        <w:t xml:space="preserve">. </w:t>
      </w:r>
    </w:p>
    <w:p w:rsidR="0045483A" w:rsidRPr="002602B6" w:rsidRDefault="00601CB2" w:rsidP="002602B6">
      <w:pPr>
        <w:pStyle w:val="ListParagraph"/>
        <w:numPr>
          <w:ilvl w:val="0"/>
          <w:numId w:val="2"/>
        </w:numPr>
        <w:pBdr>
          <w:top w:val="nil"/>
          <w:left w:val="nil"/>
          <w:bottom w:val="nil"/>
          <w:right w:val="nil"/>
          <w:between w:val="nil"/>
        </w:pBdr>
        <w:tabs>
          <w:tab w:val="left" w:pos="1701"/>
        </w:tabs>
        <w:spacing w:after="120" w:line="240" w:lineRule="auto"/>
        <w:ind w:right="6"/>
        <w:contextualSpacing w:val="0"/>
        <w:jc w:val="both"/>
        <w:rPr>
          <w:rFonts w:ascii="Corbel" w:hAnsi="Corbel"/>
        </w:rPr>
      </w:pPr>
      <w:r w:rsidRPr="002602B6">
        <w:rPr>
          <w:rFonts w:ascii="Corbel" w:hAnsi="Corbel"/>
        </w:rPr>
        <w:t>I</w:t>
      </w:r>
      <w:r w:rsidR="004C24FA" w:rsidRPr="002602B6">
        <w:rPr>
          <w:rFonts w:ascii="Corbel" w:hAnsi="Corbel"/>
        </w:rPr>
        <w:t xml:space="preserve">n line with SDG 5, UNDP will explore a joint intervention with UN Women in partnership with the Ministry of Gender, Children and Social Protection (MoGCSP), </w:t>
      </w:r>
      <w:r w:rsidR="00E674CC" w:rsidRPr="002602B6">
        <w:rPr>
          <w:rFonts w:ascii="Corbel" w:hAnsi="Corbel"/>
        </w:rPr>
        <w:t xml:space="preserve">Governments of Canada and Norway, </w:t>
      </w:r>
      <w:r w:rsidR="002C1FED" w:rsidRPr="002602B6">
        <w:rPr>
          <w:rFonts w:ascii="Corbel" w:hAnsi="Corbel"/>
        </w:rPr>
        <w:t>p</w:t>
      </w:r>
      <w:r w:rsidR="004C24FA" w:rsidRPr="002602B6">
        <w:rPr>
          <w:rFonts w:ascii="Corbel" w:hAnsi="Corbel"/>
        </w:rPr>
        <w:t xml:space="preserve">olitical </w:t>
      </w:r>
      <w:r w:rsidR="002C1FED" w:rsidRPr="002602B6">
        <w:rPr>
          <w:rFonts w:ascii="Corbel" w:hAnsi="Corbel"/>
        </w:rPr>
        <w:t>p</w:t>
      </w:r>
      <w:r w:rsidR="004C24FA" w:rsidRPr="002602B6">
        <w:rPr>
          <w:rFonts w:ascii="Corbel" w:hAnsi="Corbel"/>
        </w:rPr>
        <w:t>arties, Parliament, and other actors to address the inadequate inclusion of wom</w:t>
      </w:r>
      <w:r w:rsidR="002C1FED" w:rsidRPr="002602B6">
        <w:rPr>
          <w:rFonts w:ascii="Corbel" w:hAnsi="Corbel"/>
        </w:rPr>
        <w:t xml:space="preserve">en in political and governance </w:t>
      </w:r>
      <w:r w:rsidR="002C43DA" w:rsidRPr="002602B6">
        <w:rPr>
          <w:rFonts w:ascii="Corbel" w:hAnsi="Corbel"/>
        </w:rPr>
        <w:t>processes</w:t>
      </w:r>
      <w:r w:rsidR="004C24FA" w:rsidRPr="002602B6">
        <w:rPr>
          <w:rFonts w:ascii="Corbel" w:hAnsi="Corbel"/>
        </w:rPr>
        <w:t xml:space="preserve">. </w:t>
      </w:r>
    </w:p>
    <w:p w:rsidR="004C24FA" w:rsidRPr="002602B6" w:rsidRDefault="002C43DA" w:rsidP="002602B6">
      <w:pPr>
        <w:pStyle w:val="ListParagraph"/>
        <w:numPr>
          <w:ilvl w:val="0"/>
          <w:numId w:val="2"/>
        </w:numPr>
        <w:pBdr>
          <w:top w:val="nil"/>
          <w:left w:val="nil"/>
          <w:bottom w:val="nil"/>
          <w:right w:val="nil"/>
          <w:between w:val="nil"/>
        </w:pBdr>
        <w:tabs>
          <w:tab w:val="left" w:pos="1701"/>
        </w:tabs>
        <w:spacing w:after="120" w:line="240" w:lineRule="auto"/>
        <w:ind w:right="6"/>
        <w:contextualSpacing w:val="0"/>
        <w:jc w:val="both"/>
        <w:rPr>
          <w:rFonts w:ascii="Corbel" w:hAnsi="Corbel"/>
        </w:rPr>
      </w:pPr>
      <w:r w:rsidRPr="002602B6">
        <w:rPr>
          <w:rFonts w:ascii="Corbel" w:hAnsi="Corbel"/>
        </w:rPr>
        <w:t>Contributing to</w:t>
      </w:r>
      <w:r w:rsidR="004C24FA" w:rsidRPr="002602B6">
        <w:rPr>
          <w:rFonts w:ascii="Corbel" w:hAnsi="Corbel"/>
        </w:rPr>
        <w:t xml:space="preserve"> SDG 3 and in partnership </w:t>
      </w:r>
      <w:r w:rsidR="00E674CC" w:rsidRPr="002602B6">
        <w:rPr>
          <w:rFonts w:ascii="Corbel" w:hAnsi="Corbel"/>
        </w:rPr>
        <w:t xml:space="preserve">with </w:t>
      </w:r>
      <w:r w:rsidR="004C24FA" w:rsidRPr="002602B6">
        <w:rPr>
          <w:rFonts w:ascii="Corbel" w:hAnsi="Corbel"/>
        </w:rPr>
        <w:t>UNAIDS, WHO</w:t>
      </w:r>
      <w:r w:rsidR="00E674CC" w:rsidRPr="002602B6">
        <w:rPr>
          <w:rFonts w:ascii="Corbel" w:hAnsi="Corbel"/>
        </w:rPr>
        <w:t>,</w:t>
      </w:r>
      <w:r w:rsidR="004C24FA" w:rsidRPr="002602B6">
        <w:rPr>
          <w:rFonts w:ascii="Corbel" w:hAnsi="Corbel"/>
        </w:rPr>
        <w:t xml:space="preserve"> UNIDO</w:t>
      </w:r>
      <w:r w:rsidR="00E674CC" w:rsidRPr="002602B6">
        <w:rPr>
          <w:rFonts w:ascii="Corbel" w:hAnsi="Corbel"/>
        </w:rPr>
        <w:t xml:space="preserve"> and Government of Japan</w:t>
      </w:r>
      <w:r w:rsidR="004C24FA" w:rsidRPr="002602B6">
        <w:rPr>
          <w:rFonts w:ascii="Corbel" w:hAnsi="Corbel"/>
        </w:rPr>
        <w:t>, UNDP will work with the Ghana Aids Commission (GAC), Commission on Human Rights and Administrative Justice (CHRAJ)</w:t>
      </w:r>
      <w:r w:rsidR="004C24FA" w:rsidRPr="002602B6">
        <w:rPr>
          <w:rFonts w:ascii="Corbel" w:hAnsi="Corbel"/>
          <w:i/>
        </w:rPr>
        <w:t xml:space="preserve"> </w:t>
      </w:r>
      <w:r w:rsidR="00E674CC" w:rsidRPr="002602B6">
        <w:rPr>
          <w:rFonts w:ascii="Corbel" w:hAnsi="Corbel"/>
        </w:rPr>
        <w:t xml:space="preserve">to strengthen the protection of the rights of </w:t>
      </w:r>
      <w:r w:rsidR="004C24FA" w:rsidRPr="002602B6">
        <w:rPr>
          <w:rFonts w:ascii="Corbel" w:hAnsi="Corbel"/>
        </w:rPr>
        <w:t>vulnerable groups (e.g. LGBT, PLWHA)</w:t>
      </w:r>
      <w:r w:rsidR="00E674CC" w:rsidRPr="002602B6">
        <w:rPr>
          <w:rFonts w:ascii="Corbel" w:hAnsi="Corbel"/>
        </w:rPr>
        <w:t xml:space="preserve"> for effective and equitable access to health services</w:t>
      </w:r>
      <w:r w:rsidR="004C24FA" w:rsidRPr="002602B6">
        <w:rPr>
          <w:rFonts w:ascii="Corbel" w:hAnsi="Corbel"/>
        </w:rPr>
        <w:t>, especially those related to HIV/AIDS, N</w:t>
      </w:r>
      <w:r w:rsidRPr="002602B6">
        <w:rPr>
          <w:rFonts w:ascii="Corbel" w:hAnsi="Corbel"/>
        </w:rPr>
        <w:t>on-</w:t>
      </w:r>
      <w:r w:rsidR="004C24FA" w:rsidRPr="002602B6">
        <w:rPr>
          <w:rFonts w:ascii="Corbel" w:hAnsi="Corbel"/>
        </w:rPr>
        <w:t>C</w:t>
      </w:r>
      <w:r w:rsidRPr="002602B6">
        <w:rPr>
          <w:rFonts w:ascii="Corbel" w:hAnsi="Corbel"/>
        </w:rPr>
        <w:t xml:space="preserve">ommunicable </w:t>
      </w:r>
      <w:r w:rsidR="004C24FA" w:rsidRPr="002602B6">
        <w:rPr>
          <w:rFonts w:ascii="Corbel" w:hAnsi="Corbel"/>
          <w:bCs/>
        </w:rPr>
        <w:t>and infectious diseases</w:t>
      </w:r>
      <w:r w:rsidR="004C24FA" w:rsidRPr="002602B6">
        <w:rPr>
          <w:rFonts w:ascii="Corbel" w:hAnsi="Corbel"/>
        </w:rPr>
        <w:t>.</w:t>
      </w:r>
    </w:p>
    <w:p w:rsidR="00A32F76" w:rsidRPr="002602B6" w:rsidRDefault="004C24FA" w:rsidP="002602B6">
      <w:pPr>
        <w:pStyle w:val="ListParagraph"/>
        <w:numPr>
          <w:ilvl w:val="0"/>
          <w:numId w:val="2"/>
        </w:numPr>
        <w:pBdr>
          <w:top w:val="nil"/>
          <w:left w:val="nil"/>
          <w:bottom w:val="nil"/>
          <w:right w:val="nil"/>
          <w:between w:val="nil"/>
        </w:pBdr>
        <w:tabs>
          <w:tab w:val="left" w:pos="1701"/>
        </w:tabs>
        <w:spacing w:after="120" w:line="240" w:lineRule="auto"/>
        <w:ind w:right="6"/>
        <w:contextualSpacing w:val="0"/>
        <w:jc w:val="both"/>
        <w:rPr>
          <w:rFonts w:ascii="Corbel" w:hAnsi="Corbel"/>
        </w:rPr>
      </w:pPr>
      <w:r w:rsidRPr="002602B6">
        <w:rPr>
          <w:rFonts w:ascii="Corbel" w:hAnsi="Corbel"/>
        </w:rPr>
        <w:t>UNDP will continue to build upon its trusted leadership role in developing effective mechanisms for</w:t>
      </w:r>
      <w:r w:rsidR="00AA1D57" w:rsidRPr="002602B6">
        <w:rPr>
          <w:rFonts w:ascii="Corbel" w:hAnsi="Corbel"/>
        </w:rPr>
        <w:t xml:space="preserve"> </w:t>
      </w:r>
      <w:r w:rsidRPr="002602B6">
        <w:rPr>
          <w:rFonts w:ascii="Corbel" w:hAnsi="Corbel"/>
        </w:rPr>
        <w:t xml:space="preserve">sustaining </w:t>
      </w:r>
      <w:r w:rsidR="00AA1D57" w:rsidRPr="002602B6">
        <w:rPr>
          <w:rFonts w:ascii="Corbel" w:hAnsi="Corbel"/>
        </w:rPr>
        <w:t xml:space="preserve">the </w:t>
      </w:r>
      <w:r w:rsidRPr="002602B6">
        <w:rPr>
          <w:rFonts w:ascii="Corbel" w:hAnsi="Corbel"/>
        </w:rPr>
        <w:t xml:space="preserve">peace architecture by expanding </w:t>
      </w:r>
      <w:r w:rsidR="00AA1D57" w:rsidRPr="002602B6">
        <w:rPr>
          <w:rFonts w:ascii="Corbel" w:hAnsi="Corbel"/>
        </w:rPr>
        <w:t>reach</w:t>
      </w:r>
      <w:r w:rsidRPr="002602B6">
        <w:rPr>
          <w:rFonts w:ascii="Corbel" w:hAnsi="Corbel"/>
        </w:rPr>
        <w:t xml:space="preserve"> to regional peace councils, civil society, community</w:t>
      </w:r>
      <w:r w:rsidR="00204D3E" w:rsidRPr="002602B6">
        <w:rPr>
          <w:rFonts w:ascii="Corbel" w:hAnsi="Corbel"/>
        </w:rPr>
        <w:t>-</w:t>
      </w:r>
      <w:r w:rsidRPr="002602B6">
        <w:rPr>
          <w:rFonts w:ascii="Corbel" w:hAnsi="Corbel"/>
        </w:rPr>
        <w:t xml:space="preserve">based </w:t>
      </w:r>
      <w:r w:rsidR="00531F92" w:rsidRPr="002602B6">
        <w:rPr>
          <w:rFonts w:ascii="Corbel" w:hAnsi="Corbel"/>
        </w:rPr>
        <w:t>organizations</w:t>
      </w:r>
      <w:r w:rsidRPr="002602B6">
        <w:rPr>
          <w:rFonts w:ascii="Corbel" w:hAnsi="Corbel"/>
        </w:rPr>
        <w:t>, and peace actors.</w:t>
      </w:r>
      <w:r w:rsidR="002C43DA" w:rsidRPr="002602B6">
        <w:rPr>
          <w:rFonts w:ascii="Corbel" w:hAnsi="Corbel"/>
        </w:rPr>
        <w:t xml:space="preserve"> </w:t>
      </w:r>
      <w:r w:rsidRPr="002602B6">
        <w:rPr>
          <w:rFonts w:ascii="Corbel" w:hAnsi="Corbel"/>
        </w:rPr>
        <w:t>In collaboration with USAID, EU, and the Government of Japan, UNDP will s</w:t>
      </w:r>
      <w:r w:rsidR="00AA1D57" w:rsidRPr="002602B6">
        <w:rPr>
          <w:rFonts w:ascii="Corbel" w:hAnsi="Corbel"/>
        </w:rPr>
        <w:t>trengthen</w:t>
      </w:r>
      <w:r w:rsidRPr="002602B6">
        <w:rPr>
          <w:rFonts w:ascii="Corbel" w:hAnsi="Corbel"/>
        </w:rPr>
        <w:t xml:space="preserve"> efforts to prevent and mediate persistent and emerging (violent extremism, political vigilantism, and herdsmen-farmer conflicts) conflicts with programmatic interventions targeted at strengthening the functionality of the peace architecture and introducing measures to promote social cohesion, at regional level and in conflict-prone communities</w:t>
      </w:r>
      <w:r w:rsidR="00842C18" w:rsidRPr="002602B6">
        <w:rPr>
          <w:rFonts w:ascii="Corbel" w:hAnsi="Corbel"/>
        </w:rPr>
        <w:t xml:space="preserve"> especially in the northern deprived regions</w:t>
      </w:r>
      <w:r w:rsidR="00A041DC" w:rsidRPr="002602B6">
        <w:rPr>
          <w:rFonts w:ascii="Corbel" w:hAnsi="Corbel"/>
        </w:rPr>
        <w:t>,</w:t>
      </w:r>
      <w:r w:rsidR="00842C18" w:rsidRPr="002602B6">
        <w:rPr>
          <w:rFonts w:ascii="Corbel" w:hAnsi="Corbel"/>
        </w:rPr>
        <w:t xml:space="preserve"> </w:t>
      </w:r>
      <w:r w:rsidR="00531F92" w:rsidRPr="002602B6">
        <w:rPr>
          <w:rFonts w:ascii="Corbel" w:hAnsi="Corbel"/>
        </w:rPr>
        <w:t>in fulfilment of SDG 16</w:t>
      </w:r>
      <w:r w:rsidRPr="002602B6">
        <w:rPr>
          <w:rFonts w:ascii="Corbel" w:hAnsi="Corbel"/>
        </w:rPr>
        <w:t>. UNDP will also support the creation of an enabling environment to promote the inclusion of women and youth in peacebuilding processes through capacity building and dialogue. UNDP will work with the Ghana National Commission on Small Arms and Light Weapons to enhance policy coherence, implementation of policies and access to relevant legislation by strengthening the regulatory frameworks and systems for prevention of small arms and light weapons proliferation.</w:t>
      </w:r>
    </w:p>
    <w:p w:rsidR="002602B6" w:rsidRDefault="002602B6" w:rsidP="002602B6">
      <w:pPr>
        <w:spacing w:after="120" w:line="240" w:lineRule="auto"/>
        <w:ind w:left="360"/>
        <w:jc w:val="both"/>
        <w:rPr>
          <w:rFonts w:ascii="Corbel" w:hAnsi="Corbel"/>
          <w:b/>
        </w:rPr>
      </w:pPr>
    </w:p>
    <w:p w:rsidR="002602B6" w:rsidRDefault="002602B6" w:rsidP="002602B6">
      <w:pPr>
        <w:spacing w:after="120" w:line="240" w:lineRule="auto"/>
        <w:ind w:left="360"/>
        <w:jc w:val="both"/>
        <w:rPr>
          <w:rFonts w:ascii="Corbel" w:hAnsi="Corbel"/>
          <w:b/>
        </w:rPr>
      </w:pPr>
    </w:p>
    <w:p w:rsidR="009261C5" w:rsidRPr="002602B6" w:rsidRDefault="009261C5" w:rsidP="002602B6">
      <w:pPr>
        <w:spacing w:after="120" w:line="240" w:lineRule="auto"/>
        <w:ind w:left="360"/>
        <w:jc w:val="both"/>
        <w:rPr>
          <w:rFonts w:ascii="Corbel" w:hAnsi="Corbel"/>
          <w:b/>
        </w:rPr>
      </w:pPr>
      <w:r w:rsidRPr="002602B6">
        <w:rPr>
          <w:rFonts w:ascii="Corbel" w:hAnsi="Corbel"/>
          <w:b/>
        </w:rPr>
        <w:lastRenderedPageBreak/>
        <w:t>Partnerships</w:t>
      </w:r>
    </w:p>
    <w:p w:rsidR="004E61C6" w:rsidRPr="002602B6" w:rsidRDefault="00F47111" w:rsidP="002602B6">
      <w:pPr>
        <w:pStyle w:val="ListParagraph"/>
        <w:numPr>
          <w:ilvl w:val="0"/>
          <w:numId w:val="2"/>
        </w:numPr>
        <w:spacing w:after="120" w:line="240" w:lineRule="auto"/>
        <w:ind w:right="-43"/>
        <w:contextualSpacing w:val="0"/>
        <w:jc w:val="both"/>
        <w:rPr>
          <w:rFonts w:ascii="Corbel" w:hAnsi="Corbel"/>
        </w:rPr>
      </w:pPr>
      <w:r w:rsidRPr="002602B6">
        <w:rPr>
          <w:rFonts w:ascii="Corbel" w:hAnsi="Corbel"/>
        </w:rPr>
        <w:t xml:space="preserve">UNDP will continue to coordinate its support in close </w:t>
      </w:r>
      <w:r w:rsidR="00043572" w:rsidRPr="002602B6">
        <w:rPr>
          <w:rFonts w:ascii="Corbel" w:hAnsi="Corbel"/>
        </w:rPr>
        <w:t>collaboration</w:t>
      </w:r>
      <w:r w:rsidRPr="002602B6">
        <w:rPr>
          <w:rFonts w:ascii="Corbel" w:hAnsi="Corbel"/>
        </w:rPr>
        <w:t xml:space="preserve"> with the</w:t>
      </w:r>
      <w:r w:rsidR="00EE48B2" w:rsidRPr="002602B6">
        <w:rPr>
          <w:rFonts w:ascii="Corbel" w:hAnsi="Corbel"/>
        </w:rPr>
        <w:t xml:space="preserve"> Government</w:t>
      </w:r>
      <w:r w:rsidRPr="002602B6">
        <w:rPr>
          <w:rFonts w:ascii="Corbel" w:hAnsi="Corbel"/>
        </w:rPr>
        <w:t xml:space="preserve"> </w:t>
      </w:r>
      <w:r w:rsidR="0035470D" w:rsidRPr="002602B6">
        <w:rPr>
          <w:rFonts w:ascii="Corbel" w:hAnsi="Corbel"/>
        </w:rPr>
        <w:t>by</w:t>
      </w:r>
      <w:r w:rsidRPr="002602B6">
        <w:rPr>
          <w:rFonts w:ascii="Corbel" w:hAnsi="Corbel"/>
        </w:rPr>
        <w:t xml:space="preserve"> retaining its core strategic partnerships with MMDAs, MDAs, Commissions and </w:t>
      </w:r>
      <w:r w:rsidR="007B4317" w:rsidRPr="002602B6">
        <w:rPr>
          <w:rFonts w:ascii="Corbel" w:hAnsi="Corbel"/>
        </w:rPr>
        <w:t xml:space="preserve">Development </w:t>
      </w:r>
      <w:r w:rsidRPr="002602B6">
        <w:rPr>
          <w:rFonts w:ascii="Corbel" w:hAnsi="Corbel"/>
        </w:rPr>
        <w:t>Authorities</w:t>
      </w:r>
      <w:r w:rsidR="00371DB9" w:rsidRPr="002602B6">
        <w:rPr>
          <w:rFonts w:ascii="Corbel" w:hAnsi="Corbel"/>
        </w:rPr>
        <w:t>,</w:t>
      </w:r>
      <w:r w:rsidR="00FB3939" w:rsidRPr="002602B6">
        <w:rPr>
          <w:rFonts w:ascii="Corbel" w:hAnsi="Corbel"/>
        </w:rPr>
        <w:t xml:space="preserve"> </w:t>
      </w:r>
      <w:r w:rsidR="0035470D" w:rsidRPr="002602B6">
        <w:rPr>
          <w:rFonts w:ascii="Corbel" w:hAnsi="Corbel"/>
        </w:rPr>
        <w:t xml:space="preserve">while exploring </w:t>
      </w:r>
      <w:r w:rsidR="00B56D7D" w:rsidRPr="002602B6">
        <w:rPr>
          <w:rFonts w:ascii="Corbel" w:hAnsi="Corbel"/>
        </w:rPr>
        <w:t>Government cost-sharing</w:t>
      </w:r>
      <w:r w:rsidR="0035470D" w:rsidRPr="002602B6">
        <w:rPr>
          <w:rFonts w:ascii="Corbel" w:hAnsi="Corbel"/>
        </w:rPr>
        <w:t xml:space="preserve"> engagements</w:t>
      </w:r>
      <w:r w:rsidR="00371DB9" w:rsidRPr="002602B6">
        <w:rPr>
          <w:rFonts w:ascii="Corbel" w:hAnsi="Corbel"/>
        </w:rPr>
        <w:t xml:space="preserve">. Additionally, UNDP will strengthen </w:t>
      </w:r>
      <w:r w:rsidR="0035470D" w:rsidRPr="002602B6">
        <w:rPr>
          <w:rFonts w:ascii="Corbel" w:hAnsi="Corbel"/>
        </w:rPr>
        <w:t>collaboration with other UN Agencies in the context of Delivering as One (DaO</w:t>
      </w:r>
      <w:r w:rsidR="00482B93" w:rsidRPr="002602B6">
        <w:rPr>
          <w:rFonts w:ascii="Corbel" w:hAnsi="Corbel"/>
        </w:rPr>
        <w:t xml:space="preserve">) and leverage on its existing partnerships with bilateral and multilateral donors especially the top six donors in the last CPD cycle (Japan, Norway, EU, Denmark, Canada, and the United States). </w:t>
      </w:r>
      <w:r w:rsidRPr="002602B6">
        <w:rPr>
          <w:rFonts w:ascii="Corbel" w:hAnsi="Corbel"/>
        </w:rPr>
        <w:t>New partnership</w:t>
      </w:r>
      <w:r w:rsidR="00210CA5" w:rsidRPr="002602B6">
        <w:rPr>
          <w:rFonts w:ascii="Corbel" w:hAnsi="Corbel"/>
        </w:rPr>
        <w:t>s</w:t>
      </w:r>
      <w:r w:rsidRPr="002602B6">
        <w:rPr>
          <w:rFonts w:ascii="Corbel" w:hAnsi="Corbel"/>
        </w:rPr>
        <w:t xml:space="preserve"> with CSOs (for advocacy</w:t>
      </w:r>
      <w:r w:rsidR="004E61C6" w:rsidRPr="002602B6">
        <w:rPr>
          <w:rFonts w:ascii="Corbel" w:hAnsi="Corbel"/>
        </w:rPr>
        <w:t xml:space="preserve"> and accountability</w:t>
      </w:r>
      <w:r w:rsidRPr="002602B6">
        <w:rPr>
          <w:rFonts w:ascii="Corbel" w:hAnsi="Corbel"/>
        </w:rPr>
        <w:t>), academia (for quality data gathering, identification of innovative solutions and for knowledge production and dissemination) and private sector (for incubation of innovative solutions, alternative sources of resources and to create green jobs) will be e</w:t>
      </w:r>
      <w:r w:rsidR="00482B93" w:rsidRPr="002602B6">
        <w:rPr>
          <w:rFonts w:ascii="Corbel" w:hAnsi="Corbel"/>
        </w:rPr>
        <w:t xml:space="preserve">xplored, nurtured and managed. </w:t>
      </w:r>
    </w:p>
    <w:p w:rsidR="008D399E" w:rsidRPr="002602B6" w:rsidRDefault="00B5591A" w:rsidP="002602B6">
      <w:pPr>
        <w:pStyle w:val="Heading2"/>
        <w:spacing w:before="0" w:after="120"/>
        <w:jc w:val="both"/>
        <w:rPr>
          <w:rFonts w:ascii="Corbel" w:hAnsi="Corbel"/>
        </w:rPr>
      </w:pPr>
      <w:bookmarkStart w:id="7" w:name="_Toc506468399"/>
      <w:r w:rsidRPr="002602B6">
        <w:rPr>
          <w:rFonts w:ascii="Corbel" w:hAnsi="Corbel"/>
        </w:rPr>
        <w:t xml:space="preserve">III. </w:t>
      </w:r>
      <w:r w:rsidR="0063402B" w:rsidRPr="002602B6">
        <w:rPr>
          <w:rFonts w:ascii="Corbel" w:hAnsi="Corbel"/>
        </w:rPr>
        <w:t>Programme and Risk</w:t>
      </w:r>
      <w:r w:rsidR="00AC1BE7" w:rsidRPr="002602B6">
        <w:rPr>
          <w:rFonts w:ascii="Corbel" w:hAnsi="Corbel"/>
        </w:rPr>
        <w:t xml:space="preserve"> </w:t>
      </w:r>
      <w:r w:rsidR="001C6C08" w:rsidRPr="002602B6">
        <w:rPr>
          <w:rFonts w:ascii="Corbel" w:hAnsi="Corbel"/>
        </w:rPr>
        <w:t>Management</w:t>
      </w:r>
      <w:bookmarkEnd w:id="7"/>
      <w:r w:rsidR="0063402B" w:rsidRPr="002602B6">
        <w:rPr>
          <w:rFonts w:ascii="Corbel" w:hAnsi="Corbel"/>
        </w:rPr>
        <w:t xml:space="preserve"> </w:t>
      </w:r>
    </w:p>
    <w:p w:rsidR="00A827FA" w:rsidRPr="002602B6" w:rsidRDefault="00A827FA"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Programme implementation will be in line with the Standard Operating Procedures (SOPs) of the United Nations Development Group for “Delivering as One”. </w:t>
      </w:r>
      <w:r w:rsidR="00047A04" w:rsidRPr="002602B6">
        <w:rPr>
          <w:rFonts w:ascii="Corbel" w:hAnsi="Corbel"/>
        </w:rPr>
        <w:t>Harmonized</w:t>
      </w:r>
      <w:r w:rsidRPr="002602B6">
        <w:rPr>
          <w:rFonts w:ascii="Corbel" w:hAnsi="Corbel"/>
        </w:rPr>
        <w:t xml:space="preserve"> Approach to Cash Transfers (HACT) will be used in a coordinated fashion with other UN agencies to manage financial risks. As per Executive Board decision DP/2-013/32 cost definitions and classifications for programme and development effectiveness will be charged to the projects.</w:t>
      </w:r>
    </w:p>
    <w:p w:rsidR="00A827FA" w:rsidRPr="002602B6" w:rsidRDefault="00A827FA"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This </w:t>
      </w:r>
      <w:r w:rsidR="00590613" w:rsidRPr="002602B6">
        <w:rPr>
          <w:rFonts w:ascii="Corbel" w:hAnsi="Corbel"/>
        </w:rPr>
        <w:t>Programme</w:t>
      </w:r>
      <w:r w:rsidRPr="002602B6">
        <w:rPr>
          <w:rFonts w:ascii="Corbel" w:hAnsi="Corbel"/>
        </w:rPr>
        <w:t xml:space="preserve"> outlines UNDP’s contributions to national results and serves as the primary unit of accountability to the Executive Board for results alignment and resources assigned to the programme at country level. The programme will be nationally executed and different implementation modalities at the project level will be used as appropriate. National ownership and mutual accountability for development results will be strengthened through joint annual work </w:t>
      </w:r>
      <w:r w:rsidR="00FE5A64" w:rsidRPr="002602B6">
        <w:rPr>
          <w:rFonts w:ascii="Corbel" w:hAnsi="Corbel"/>
        </w:rPr>
        <w:t>planning</w:t>
      </w:r>
      <w:r w:rsidRPr="002602B6">
        <w:rPr>
          <w:rFonts w:ascii="Corbel" w:hAnsi="Corbel"/>
        </w:rPr>
        <w:t xml:space="preserve"> and reviews. In respond to weak implementation capacities of national institutions, UNDP will macro/micro-assess capacities of partners, national systems and mechanisms and strengt</w:t>
      </w:r>
      <w:r w:rsidR="00406337" w:rsidRPr="002602B6">
        <w:rPr>
          <w:rFonts w:ascii="Corbel" w:hAnsi="Corbel"/>
        </w:rPr>
        <w:t xml:space="preserve">hen them where there are gaps. </w:t>
      </w:r>
      <w:r w:rsidR="00FE5A64" w:rsidRPr="002602B6">
        <w:rPr>
          <w:rFonts w:ascii="Corbel" w:hAnsi="Corbel"/>
        </w:rPr>
        <w:t xml:space="preserve">Given the potential for significant increase in resources, </w:t>
      </w:r>
      <w:r w:rsidR="001E66B2" w:rsidRPr="002602B6">
        <w:rPr>
          <w:rFonts w:ascii="Corbel" w:hAnsi="Corbel"/>
        </w:rPr>
        <w:t xml:space="preserve">UNDP </w:t>
      </w:r>
      <w:r w:rsidR="00204D3E" w:rsidRPr="002602B6">
        <w:rPr>
          <w:rFonts w:ascii="Corbel" w:hAnsi="Corbel"/>
        </w:rPr>
        <w:t xml:space="preserve">will </w:t>
      </w:r>
      <w:r w:rsidR="00FE5A64" w:rsidRPr="002602B6">
        <w:rPr>
          <w:rFonts w:ascii="Corbel" w:hAnsi="Corbel"/>
        </w:rPr>
        <w:t>ensure that through the project budget adequate technical capacity is earmarked. In addition, UNDP will leverage the expertise of the</w:t>
      </w:r>
      <w:r w:rsidR="001E66B2" w:rsidRPr="002602B6">
        <w:rPr>
          <w:rFonts w:ascii="Corbel" w:hAnsi="Corbel"/>
        </w:rPr>
        <w:t xml:space="preserve"> regional service </w:t>
      </w:r>
      <w:r w:rsidR="00FE5A64" w:rsidRPr="002602B6">
        <w:rPr>
          <w:rFonts w:ascii="Corbel" w:hAnsi="Corbel"/>
        </w:rPr>
        <w:t>centers</w:t>
      </w:r>
      <w:r w:rsidR="001E66B2" w:rsidRPr="002602B6">
        <w:rPr>
          <w:rFonts w:ascii="Corbel" w:hAnsi="Corbel"/>
        </w:rPr>
        <w:t xml:space="preserve"> and </w:t>
      </w:r>
      <w:r w:rsidR="00FE5A64" w:rsidRPr="002602B6">
        <w:rPr>
          <w:rFonts w:ascii="Corbel" w:hAnsi="Corbel"/>
        </w:rPr>
        <w:t xml:space="preserve">headquarter </w:t>
      </w:r>
      <w:r w:rsidR="001E66B2" w:rsidRPr="002602B6">
        <w:rPr>
          <w:rFonts w:ascii="Corbel" w:hAnsi="Corbel"/>
        </w:rPr>
        <w:t>bureau</w:t>
      </w:r>
      <w:r w:rsidR="00CD13D4" w:rsidRPr="002602B6">
        <w:rPr>
          <w:rFonts w:ascii="Corbel" w:hAnsi="Corbel"/>
        </w:rPr>
        <w:t>s</w:t>
      </w:r>
      <w:r w:rsidR="001E66B2" w:rsidRPr="002602B6">
        <w:rPr>
          <w:rFonts w:ascii="Corbel" w:hAnsi="Corbel"/>
        </w:rPr>
        <w:t xml:space="preserve"> for </w:t>
      </w:r>
      <w:r w:rsidR="00FE5A64" w:rsidRPr="002602B6">
        <w:rPr>
          <w:rFonts w:ascii="Corbel" w:hAnsi="Corbel"/>
        </w:rPr>
        <w:t>needed advisory services</w:t>
      </w:r>
      <w:r w:rsidR="001E66B2" w:rsidRPr="002602B6">
        <w:rPr>
          <w:rFonts w:ascii="Corbel" w:hAnsi="Corbel"/>
        </w:rPr>
        <w:t xml:space="preserve">. </w:t>
      </w:r>
      <w:r w:rsidRPr="002602B6">
        <w:rPr>
          <w:rFonts w:ascii="Corbel" w:hAnsi="Corbel"/>
        </w:rPr>
        <w:t>Programme accountability will focus on development results, use of programme resources as well as the sustainability of development investments.</w:t>
      </w:r>
    </w:p>
    <w:p w:rsidR="00A827FA" w:rsidRPr="002602B6" w:rsidRDefault="00FE5A64"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Development financing </w:t>
      </w:r>
      <w:r w:rsidR="00A827FA" w:rsidRPr="002602B6">
        <w:rPr>
          <w:rFonts w:ascii="Corbel" w:hAnsi="Corbel"/>
        </w:rPr>
        <w:t xml:space="preserve">challenges in an LMIC environment and fiscal space limitations that may significantly impact </w:t>
      </w:r>
      <w:r w:rsidR="00A827FA" w:rsidRPr="002602B6">
        <w:rPr>
          <w:rFonts w:ascii="Corbel" w:hAnsi="Corbel"/>
          <w:iCs/>
          <w:lang w:val="en-ZW"/>
        </w:rPr>
        <w:t xml:space="preserve">capacities of government and national stakeholders to implement programmes will be addressed </w:t>
      </w:r>
      <w:r w:rsidR="00A827FA" w:rsidRPr="002602B6">
        <w:rPr>
          <w:rFonts w:ascii="Corbel" w:hAnsi="Corbel"/>
        </w:rPr>
        <w:t xml:space="preserve">through promoting </w:t>
      </w:r>
      <w:r w:rsidR="00A827FA" w:rsidRPr="002602B6">
        <w:rPr>
          <w:rFonts w:ascii="Corbel" w:hAnsi="Corbel"/>
          <w:iCs/>
          <w:lang w:val="en-ZW"/>
        </w:rPr>
        <w:t>the</w:t>
      </w:r>
      <w:r w:rsidR="00A827FA" w:rsidRPr="002602B6">
        <w:rPr>
          <w:rFonts w:ascii="Corbel" w:hAnsi="Corbel"/>
          <w:color w:val="000000"/>
        </w:rPr>
        <w:t xml:space="preserve"> judicious use of resources, exploring new types of financing, partnerships and collaborations, and supporting </w:t>
      </w:r>
      <w:r w:rsidR="00A827FA" w:rsidRPr="002602B6">
        <w:rPr>
          <w:rFonts w:ascii="Corbel" w:hAnsi="Corbel"/>
        </w:rPr>
        <w:t xml:space="preserve">analytical work on expanding fiscal space. Political risks and possible flare-ups of latent and emerging conflicts will be addressed in collaboration with national authorities and strengthening of early warning and response mechanisms. </w:t>
      </w:r>
      <w:r w:rsidR="009E35B5" w:rsidRPr="002602B6">
        <w:rPr>
          <w:rFonts w:ascii="Corbel" w:hAnsi="Corbel"/>
        </w:rPr>
        <w:t xml:space="preserve">The programme will be agile enough to adapt to evolving contexts, UN </w:t>
      </w:r>
      <w:r w:rsidR="004E61C6" w:rsidRPr="002602B6">
        <w:rPr>
          <w:rFonts w:ascii="Corbel" w:hAnsi="Corbel"/>
        </w:rPr>
        <w:t xml:space="preserve">development system </w:t>
      </w:r>
      <w:r w:rsidR="009E35B5" w:rsidRPr="002602B6">
        <w:rPr>
          <w:rFonts w:ascii="Corbel" w:hAnsi="Corbel"/>
        </w:rPr>
        <w:t>reforms and the new UNDP Strategic Plan.</w:t>
      </w:r>
    </w:p>
    <w:p w:rsidR="00A827FA" w:rsidRPr="002602B6" w:rsidRDefault="00A827FA"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Potential health threats arising from poor sanitation management, and regional and national health epidemics, climate-related disasters, and negative environmental impacts caused by unregulated mining/galamsey will be addressed through proactive collaboration with national authorities, regional entities and, where possible, strengthening the resilience of institutions and local communities. UNDP will also enforce quality assurance principles and apply </w:t>
      </w:r>
      <w:r w:rsidRPr="002602B6">
        <w:rPr>
          <w:rStyle w:val="Emphasis"/>
          <w:rFonts w:ascii="Corbel" w:hAnsi="Corbel"/>
          <w:i w:val="0"/>
        </w:rPr>
        <w:t>its</w:t>
      </w:r>
      <w:r w:rsidRPr="002602B6">
        <w:rPr>
          <w:rStyle w:val="Emphasis"/>
          <w:rFonts w:ascii="Corbel" w:hAnsi="Corbel"/>
        </w:rPr>
        <w:t xml:space="preserve"> Social and Environmental Standards</w:t>
      </w:r>
      <w:r w:rsidRPr="002602B6">
        <w:rPr>
          <w:rStyle w:val="st"/>
          <w:rFonts w:ascii="Corbel" w:hAnsi="Corbel"/>
        </w:rPr>
        <w:t xml:space="preserve"> (SES)</w:t>
      </w:r>
      <w:r w:rsidRPr="002602B6">
        <w:rPr>
          <w:rFonts w:ascii="Corbel" w:hAnsi="Corbel"/>
        </w:rPr>
        <w:t>, undertake regular monitoring, and use the biannual review mechanism to assess programme risks and to put in place mitigation actions.</w:t>
      </w:r>
    </w:p>
    <w:p w:rsidR="00A827FA" w:rsidRPr="002602B6" w:rsidRDefault="00A827FA" w:rsidP="002602B6">
      <w:pPr>
        <w:pStyle w:val="Heading2"/>
        <w:spacing w:before="0" w:after="120"/>
        <w:jc w:val="both"/>
        <w:rPr>
          <w:rFonts w:ascii="Corbel" w:hAnsi="Corbel"/>
        </w:rPr>
      </w:pPr>
      <w:bookmarkStart w:id="8" w:name="_Toc506468400"/>
      <w:r w:rsidRPr="002602B6">
        <w:rPr>
          <w:rFonts w:ascii="Corbel" w:hAnsi="Corbel"/>
        </w:rPr>
        <w:t>IV. Monitoring and Evaluation</w:t>
      </w:r>
      <w:bookmarkEnd w:id="8"/>
    </w:p>
    <w:p w:rsidR="00A827FA" w:rsidRPr="002602B6" w:rsidRDefault="00A827FA" w:rsidP="002602B6">
      <w:pPr>
        <w:pStyle w:val="ListParagraph"/>
        <w:numPr>
          <w:ilvl w:val="0"/>
          <w:numId w:val="2"/>
        </w:numPr>
        <w:spacing w:after="120" w:line="240" w:lineRule="auto"/>
        <w:ind w:left="357" w:hanging="357"/>
        <w:contextualSpacing w:val="0"/>
        <w:jc w:val="both"/>
        <w:rPr>
          <w:rFonts w:ascii="Corbel" w:hAnsi="Corbel"/>
        </w:rPr>
      </w:pPr>
      <w:r w:rsidRPr="002602B6">
        <w:rPr>
          <w:rFonts w:ascii="Corbel" w:hAnsi="Corbel"/>
        </w:rPr>
        <w:t>Monitoring and evaluation will be guided by the relevant UNDP policies and procedures</w:t>
      </w:r>
      <w:r w:rsidR="002667FC" w:rsidRPr="002602B6">
        <w:rPr>
          <w:rFonts w:ascii="Corbel" w:hAnsi="Corbel"/>
        </w:rPr>
        <w:t xml:space="preserve"> and the indicators in the </w:t>
      </w:r>
      <w:r w:rsidR="00590613" w:rsidRPr="002602B6">
        <w:rPr>
          <w:rFonts w:ascii="Corbel" w:hAnsi="Corbel"/>
        </w:rPr>
        <w:t>Programme</w:t>
      </w:r>
      <w:r w:rsidR="002667FC" w:rsidRPr="002602B6">
        <w:rPr>
          <w:rFonts w:ascii="Corbel" w:hAnsi="Corbel"/>
        </w:rPr>
        <w:t xml:space="preserve"> </w:t>
      </w:r>
      <w:r w:rsidRPr="002602B6">
        <w:rPr>
          <w:rFonts w:ascii="Corbel" w:hAnsi="Corbel"/>
        </w:rPr>
        <w:t xml:space="preserve">results framework (see annex) which is drawn from the Partnership Framework and the UNDP Strategic Plan, 2014-2017. </w:t>
      </w:r>
    </w:p>
    <w:p w:rsidR="00A827FA" w:rsidRPr="002602B6" w:rsidRDefault="00A827FA" w:rsidP="002602B6">
      <w:pPr>
        <w:pStyle w:val="ListParagraph"/>
        <w:numPr>
          <w:ilvl w:val="0"/>
          <w:numId w:val="2"/>
        </w:numPr>
        <w:spacing w:after="120" w:line="240" w:lineRule="auto"/>
        <w:ind w:left="357" w:hanging="357"/>
        <w:contextualSpacing w:val="0"/>
        <w:jc w:val="both"/>
        <w:rPr>
          <w:rFonts w:ascii="Corbel" w:hAnsi="Corbel"/>
        </w:rPr>
      </w:pPr>
      <w:r w:rsidRPr="002602B6">
        <w:rPr>
          <w:rFonts w:ascii="Corbel" w:hAnsi="Corbel"/>
          <w:lang w:eastAsia="x-none"/>
        </w:rPr>
        <w:t>UNDP will leverage the M&amp;E capacities of Ghana’s well-renowned research and academic institutions and the Ghana Statistical Service (GSS)</w:t>
      </w:r>
      <w:r w:rsidR="00204D3E" w:rsidRPr="002602B6">
        <w:rPr>
          <w:rFonts w:ascii="Corbel" w:hAnsi="Corbel"/>
          <w:lang w:eastAsia="x-none"/>
        </w:rPr>
        <w:t xml:space="preserve"> to </w:t>
      </w:r>
      <w:r w:rsidRPr="002602B6">
        <w:rPr>
          <w:rFonts w:ascii="Corbel" w:hAnsi="Corbel"/>
        </w:rPr>
        <w:t xml:space="preserve">conduct surveys and </w:t>
      </w:r>
      <w:r w:rsidR="00204D3E" w:rsidRPr="002602B6">
        <w:rPr>
          <w:rFonts w:ascii="Corbel" w:hAnsi="Corbel"/>
        </w:rPr>
        <w:t xml:space="preserve">contribute to evaluations, </w:t>
      </w:r>
      <w:r w:rsidRPr="002602B6">
        <w:rPr>
          <w:rFonts w:ascii="Corbel" w:hAnsi="Corbel"/>
        </w:rPr>
        <w:t xml:space="preserve">policy briefs and reports. </w:t>
      </w:r>
      <w:r w:rsidRPr="002602B6">
        <w:rPr>
          <w:rFonts w:ascii="Corbel" w:hAnsi="Corbel"/>
          <w:lang w:eastAsia="x-none"/>
        </w:rPr>
        <w:t>Five percent of the programme budget will be allocated for M&amp;E. Gender marker will be applied to outputs</w:t>
      </w:r>
      <w:r w:rsidRPr="002602B6">
        <w:rPr>
          <w:rFonts w:ascii="Corbel" w:hAnsi="Corbel"/>
        </w:rPr>
        <w:t xml:space="preserve"> and </w:t>
      </w:r>
      <w:r w:rsidRPr="002602B6">
        <w:rPr>
          <w:rFonts w:ascii="Corbel" w:hAnsi="Corbel"/>
          <w:lang w:eastAsia="x-none"/>
        </w:rPr>
        <w:t xml:space="preserve">used to track </w:t>
      </w:r>
      <w:r w:rsidR="00590613" w:rsidRPr="002602B6">
        <w:rPr>
          <w:rFonts w:ascii="Corbel" w:hAnsi="Corbel"/>
          <w:lang w:eastAsia="x-none"/>
        </w:rPr>
        <w:t>Programme</w:t>
      </w:r>
      <w:r w:rsidRPr="002602B6">
        <w:rPr>
          <w:rFonts w:ascii="Corbel" w:hAnsi="Corbel"/>
          <w:lang w:eastAsia="x-none"/>
        </w:rPr>
        <w:t xml:space="preserve"> budgets and expenditures to improve planning and resources allocation regarding gender equality. At </w:t>
      </w:r>
      <w:r w:rsidR="00C82661" w:rsidRPr="002602B6">
        <w:rPr>
          <w:rFonts w:ascii="Corbel" w:hAnsi="Corbel"/>
          <w:lang w:eastAsia="x-none"/>
        </w:rPr>
        <w:lastRenderedPageBreak/>
        <w:t xml:space="preserve">the </w:t>
      </w:r>
      <w:r w:rsidRPr="002602B6">
        <w:rPr>
          <w:rFonts w:ascii="Corbel" w:hAnsi="Corbel"/>
          <w:lang w:eastAsia="x-none"/>
        </w:rPr>
        <w:t xml:space="preserve">UNSDP outcome level, M&amp;E will be undertaken via the inter-agency </w:t>
      </w:r>
      <w:r w:rsidR="006A69BB" w:rsidRPr="002602B6">
        <w:rPr>
          <w:rFonts w:ascii="Corbel" w:hAnsi="Corbel"/>
          <w:lang w:eastAsia="x-none"/>
        </w:rPr>
        <w:t xml:space="preserve">Results </w:t>
      </w:r>
      <w:r w:rsidRPr="002602B6">
        <w:rPr>
          <w:rFonts w:ascii="Corbel" w:hAnsi="Corbel"/>
          <w:lang w:eastAsia="x-none"/>
        </w:rPr>
        <w:t>Groups, as well as mid-term and final evaluations of UNDAF and CPD.</w:t>
      </w:r>
    </w:p>
    <w:p w:rsidR="00A827FA" w:rsidRPr="002602B6" w:rsidRDefault="00A827FA" w:rsidP="002602B6">
      <w:pPr>
        <w:pStyle w:val="ListParagraph"/>
        <w:numPr>
          <w:ilvl w:val="0"/>
          <w:numId w:val="2"/>
        </w:numPr>
        <w:spacing w:after="120" w:line="240" w:lineRule="auto"/>
        <w:contextualSpacing w:val="0"/>
        <w:jc w:val="both"/>
        <w:rPr>
          <w:rFonts w:ascii="Corbel" w:hAnsi="Corbel"/>
        </w:rPr>
      </w:pPr>
      <w:r w:rsidRPr="002602B6">
        <w:rPr>
          <w:rFonts w:ascii="Corbel" w:hAnsi="Corbel"/>
        </w:rPr>
        <w:t xml:space="preserve">The evaluation plan will be </w:t>
      </w:r>
      <w:r w:rsidR="006A69BB" w:rsidRPr="002602B6">
        <w:rPr>
          <w:rFonts w:ascii="Corbel" w:hAnsi="Corbel"/>
        </w:rPr>
        <w:t xml:space="preserve">updated </w:t>
      </w:r>
      <w:r w:rsidRPr="002602B6">
        <w:rPr>
          <w:rFonts w:ascii="Corbel" w:hAnsi="Corbel"/>
        </w:rPr>
        <w:t>periodically. Evaluations will be selected, planned and conducted to measure progress and results for learning and accountability purposes</w:t>
      </w:r>
      <w:r w:rsidR="00C82661" w:rsidRPr="002602B6">
        <w:rPr>
          <w:rFonts w:ascii="Corbel" w:hAnsi="Corbel"/>
        </w:rPr>
        <w:t xml:space="preserve">. This will </w:t>
      </w:r>
      <w:r w:rsidRPr="002602B6">
        <w:rPr>
          <w:rFonts w:ascii="Corbel" w:hAnsi="Corbel"/>
        </w:rPr>
        <w:t>inform</w:t>
      </w:r>
      <w:r w:rsidR="00C82661" w:rsidRPr="002602B6">
        <w:rPr>
          <w:rFonts w:ascii="Corbel" w:hAnsi="Corbel"/>
        </w:rPr>
        <w:t xml:space="preserve"> decisions to make needed </w:t>
      </w:r>
      <w:r w:rsidRPr="002602B6">
        <w:rPr>
          <w:rFonts w:ascii="Corbel" w:hAnsi="Corbel"/>
        </w:rPr>
        <w:t>adjustments during the implementation phase. UNDP will implement the project quality assurance system and will develop capacities for gender</w:t>
      </w:r>
      <w:r w:rsidR="00CD13D4" w:rsidRPr="002602B6">
        <w:rPr>
          <w:rFonts w:ascii="Corbel" w:hAnsi="Corbel"/>
        </w:rPr>
        <w:t>-</w:t>
      </w:r>
      <w:r w:rsidRPr="002602B6">
        <w:rPr>
          <w:rFonts w:ascii="Corbel" w:hAnsi="Corbel"/>
        </w:rPr>
        <w:t>sensitive monitoring and evaluation.</w:t>
      </w:r>
    </w:p>
    <w:p w:rsidR="00A827FA" w:rsidRPr="002602B6" w:rsidRDefault="00A827FA" w:rsidP="002602B6">
      <w:pPr>
        <w:spacing w:after="120" w:line="240" w:lineRule="auto"/>
        <w:jc w:val="both"/>
        <w:rPr>
          <w:rFonts w:ascii="Corbel" w:hAnsi="Corbel"/>
        </w:rPr>
        <w:sectPr w:rsidR="00A827FA" w:rsidRPr="002602B6" w:rsidSect="002602B6">
          <w:footerReference w:type="even" r:id="rId17"/>
          <w:footerReference w:type="default" r:id="rId18"/>
          <w:pgSz w:w="12240" w:h="15840"/>
          <w:pgMar w:top="720" w:right="720" w:bottom="720" w:left="720" w:header="720" w:footer="720" w:gutter="0"/>
          <w:cols w:space="720"/>
          <w:docGrid w:linePitch="299"/>
        </w:sectPr>
      </w:pPr>
    </w:p>
    <w:p w:rsidR="00634110" w:rsidRPr="002602B6" w:rsidRDefault="00634110" w:rsidP="002602B6">
      <w:pPr>
        <w:pStyle w:val="Heading4"/>
        <w:spacing w:before="0" w:after="120" w:line="240" w:lineRule="auto"/>
        <w:jc w:val="both"/>
        <w:rPr>
          <w:rFonts w:ascii="Corbel" w:hAnsi="Corbel"/>
          <w:bCs/>
          <w:sz w:val="20"/>
        </w:rPr>
      </w:pPr>
      <w:bookmarkStart w:id="9" w:name="_Toc506468401"/>
      <w:bookmarkStart w:id="10" w:name="_Hlk506460574"/>
      <w:r w:rsidRPr="002602B6">
        <w:rPr>
          <w:rFonts w:ascii="Corbel" w:hAnsi="Corbel"/>
          <w:bCs/>
          <w:sz w:val="20"/>
        </w:rPr>
        <w:lastRenderedPageBreak/>
        <w:t>ANNEX A:  THEORY OF CHANGE</w:t>
      </w:r>
      <w:r w:rsidR="00AE4579" w:rsidRPr="002602B6">
        <w:rPr>
          <w:rFonts w:ascii="Corbel" w:hAnsi="Corbel"/>
          <w:bCs/>
          <w:sz w:val="20"/>
        </w:rPr>
        <w:t xml:space="preserve"> </w:t>
      </w:r>
      <w:r w:rsidR="002602B6" w:rsidRPr="002602B6">
        <w:rPr>
          <w:rFonts w:ascii="Corbel" w:hAnsi="Corbel"/>
          <w:bCs/>
          <w:sz w:val="20"/>
        </w:rPr>
        <w:t xml:space="preserve">(see paragraph </w:t>
      </w:r>
      <w:r w:rsidR="00AE4579" w:rsidRPr="002602B6">
        <w:rPr>
          <w:rFonts w:ascii="Corbel" w:hAnsi="Corbel"/>
          <w:bCs/>
          <w:sz w:val="20"/>
        </w:rPr>
        <w:fldChar w:fldCharType="begin"/>
      </w:r>
      <w:r w:rsidR="00AE4579" w:rsidRPr="002602B6">
        <w:rPr>
          <w:rFonts w:ascii="Corbel" w:hAnsi="Corbel"/>
          <w:bCs/>
          <w:sz w:val="20"/>
        </w:rPr>
        <w:instrText xml:space="preserve"> REF _Ref506464211 \w \p \h </w:instrText>
      </w:r>
      <w:r w:rsidR="002602B6" w:rsidRPr="002602B6">
        <w:rPr>
          <w:rFonts w:ascii="Corbel" w:hAnsi="Corbel"/>
          <w:bCs/>
          <w:sz w:val="20"/>
        </w:rPr>
        <w:instrText xml:space="preserve"> \* MERGEFORMAT </w:instrText>
      </w:r>
      <w:r w:rsidR="00AE4579" w:rsidRPr="002602B6">
        <w:rPr>
          <w:rFonts w:ascii="Corbel" w:hAnsi="Corbel"/>
          <w:bCs/>
          <w:sz w:val="20"/>
        </w:rPr>
      </w:r>
      <w:r w:rsidR="00AE4579" w:rsidRPr="002602B6">
        <w:rPr>
          <w:rFonts w:ascii="Corbel" w:hAnsi="Corbel"/>
          <w:bCs/>
          <w:sz w:val="20"/>
        </w:rPr>
        <w:fldChar w:fldCharType="separate"/>
      </w:r>
      <w:r w:rsidR="000A6094">
        <w:rPr>
          <w:rFonts w:ascii="Corbel" w:hAnsi="Corbel"/>
          <w:bCs/>
          <w:sz w:val="20"/>
        </w:rPr>
        <w:t>12 above</w:t>
      </w:r>
      <w:r w:rsidR="00AE4579" w:rsidRPr="002602B6">
        <w:rPr>
          <w:rFonts w:ascii="Corbel" w:hAnsi="Corbel"/>
          <w:bCs/>
          <w:sz w:val="20"/>
        </w:rPr>
        <w:fldChar w:fldCharType="end"/>
      </w:r>
      <w:r w:rsidR="002602B6" w:rsidRPr="002602B6">
        <w:rPr>
          <w:rFonts w:ascii="Corbel" w:hAnsi="Corbel"/>
          <w:bCs/>
          <w:sz w:val="20"/>
        </w:rPr>
        <w:t>)</w:t>
      </w:r>
      <w:bookmarkEnd w:id="9"/>
    </w:p>
    <w:bookmarkEnd w:id="10"/>
    <w:p w:rsidR="00634110" w:rsidRPr="002602B6" w:rsidRDefault="002602B6" w:rsidP="002602B6">
      <w:pPr>
        <w:spacing w:after="120" w:line="240" w:lineRule="auto"/>
        <w:ind w:left="-810"/>
        <w:jc w:val="center"/>
        <w:rPr>
          <w:rFonts w:ascii="Corbel" w:hAnsi="Corbel"/>
          <w:b/>
          <w:sz w:val="26"/>
          <w:szCs w:val="26"/>
          <w:lang w:val="en-US"/>
        </w:rPr>
      </w:pPr>
      <w:r w:rsidRPr="002602B6">
        <w:rPr>
          <w:rFonts w:ascii="Corbel" w:eastAsia="Calibri" w:hAnsi="Corbel" w:cs="Times New Roman"/>
          <w:noProof/>
          <w:sz w:val="24"/>
          <w:szCs w:val="24"/>
          <w:lang w:val="en-US" w:eastAsia="en-US"/>
        </w:rPr>
        <mc:AlternateContent>
          <mc:Choice Requires="wpg">
            <w:drawing>
              <wp:anchor distT="0" distB="0" distL="114300" distR="114300" simplePos="0" relativeHeight="251660288" behindDoc="0" locked="0" layoutInCell="1" allowOverlap="1" wp14:anchorId="5BCACE60" wp14:editId="0E5C1F75">
                <wp:simplePos x="0" y="0"/>
                <wp:positionH relativeFrom="column">
                  <wp:posOffset>-17145</wp:posOffset>
                </wp:positionH>
                <wp:positionV relativeFrom="paragraph">
                  <wp:posOffset>57785</wp:posOffset>
                </wp:positionV>
                <wp:extent cx="9217660" cy="6262370"/>
                <wp:effectExtent l="0" t="0" r="59690" b="81280"/>
                <wp:wrapNone/>
                <wp:docPr id="27" name="Group 27"/>
                <wp:cNvGraphicFramePr/>
                <a:graphic xmlns:a="http://schemas.openxmlformats.org/drawingml/2006/main">
                  <a:graphicData uri="http://schemas.microsoft.com/office/word/2010/wordprocessingGroup">
                    <wpg:wgp>
                      <wpg:cNvGrpSpPr/>
                      <wpg:grpSpPr>
                        <a:xfrm>
                          <a:off x="0" y="0"/>
                          <a:ext cx="9217660" cy="6262370"/>
                          <a:chOff x="0" y="0"/>
                          <a:chExt cx="9200515" cy="6873240"/>
                        </a:xfrm>
                      </wpg:grpSpPr>
                      <wps:wsp>
                        <wps:cNvPr id="6" name="Rectangle 6"/>
                        <wps:cNvSpPr/>
                        <wps:spPr>
                          <a:xfrm>
                            <a:off x="33866" y="575733"/>
                            <a:ext cx="1134110" cy="342265"/>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Pr="00E1374C"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UNDAF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Alternate Process 54"/>
                        <wps:cNvSpPr/>
                        <wps:spPr>
                          <a:xfrm>
                            <a:off x="4140200" y="3200400"/>
                            <a:ext cx="2171065" cy="1593850"/>
                          </a:xfrm>
                          <a:prstGeom prst="flowChartAlternateProcess">
                            <a:avLst/>
                          </a:prstGeom>
                          <a:solidFill>
                            <a:srgbClr val="ED7D31">
                              <a:lumMod val="20000"/>
                              <a:lumOff val="80000"/>
                            </a:srgbClr>
                          </a:solidFill>
                          <a:ln w="12700" cap="flat" cmpd="sng" algn="ctr">
                            <a:solidFill>
                              <a:srgbClr val="ED7D31"/>
                            </a:solidFill>
                            <a:prstDash val="solid"/>
                            <a:miter lim="800000"/>
                          </a:ln>
                          <a:effectLst/>
                        </wps:spPr>
                        <wps:txbx>
                          <w:txbxContent>
                            <w:p w:rsidR="00634110" w:rsidRPr="001F0D7C" w:rsidRDefault="00634110" w:rsidP="00634110">
                              <w:pPr>
                                <w:ind w:right="-173"/>
                                <w:rPr>
                                  <w:sz w:val="24"/>
                                  <w:szCs w:val="24"/>
                                  <w:lang w:val="en-US"/>
                                </w:rPr>
                              </w:pPr>
                              <w:r w:rsidRPr="001F0D7C">
                                <w:rPr>
                                  <w:sz w:val="24"/>
                                  <w:szCs w:val="24"/>
                                  <w:u w:val="single"/>
                                  <w:lang w:val="en-US"/>
                                </w:rPr>
                                <w:t>Support</w:t>
                              </w:r>
                              <w:r w:rsidRPr="001F0D7C">
                                <w:rPr>
                                  <w:sz w:val="24"/>
                                  <w:szCs w:val="24"/>
                                  <w:lang w:val="en-US"/>
                                </w:rPr>
                                <w:t>:</w:t>
                              </w:r>
                            </w:p>
                            <w:p w:rsidR="00634110" w:rsidRPr="001F0D7C" w:rsidRDefault="00634110" w:rsidP="00634110">
                              <w:pPr>
                                <w:pStyle w:val="ListParagraph"/>
                                <w:numPr>
                                  <w:ilvl w:val="0"/>
                                  <w:numId w:val="13"/>
                                </w:numPr>
                                <w:spacing w:after="0" w:line="240" w:lineRule="auto"/>
                                <w:ind w:left="0" w:right="-173" w:hanging="142"/>
                                <w:rPr>
                                  <w:rFonts w:ascii="Calibri" w:hAnsi="Calibri"/>
                                  <w:sz w:val="24"/>
                                  <w:szCs w:val="24"/>
                                </w:rPr>
                              </w:pPr>
                              <w:r w:rsidRPr="001F0D7C">
                                <w:rPr>
                                  <w:sz w:val="24"/>
                                  <w:szCs w:val="24"/>
                                  <w:lang w:val="en-US"/>
                                </w:rPr>
                                <w:t xml:space="preserve">inclusive participation in decision making; </w:t>
                              </w:r>
                            </w:p>
                            <w:p w:rsidR="00634110" w:rsidRPr="001F0D7C" w:rsidRDefault="00634110" w:rsidP="00634110">
                              <w:pPr>
                                <w:pStyle w:val="ListParagraph"/>
                                <w:numPr>
                                  <w:ilvl w:val="0"/>
                                  <w:numId w:val="13"/>
                                </w:numPr>
                                <w:spacing w:after="0" w:line="240" w:lineRule="auto"/>
                                <w:ind w:left="0" w:right="-173" w:hanging="142"/>
                                <w:rPr>
                                  <w:rFonts w:ascii="Calibri" w:hAnsi="Calibri"/>
                                  <w:sz w:val="24"/>
                                  <w:szCs w:val="24"/>
                                </w:rPr>
                              </w:pPr>
                              <w:r w:rsidRPr="001F0D7C">
                                <w:rPr>
                                  <w:sz w:val="24"/>
                                  <w:szCs w:val="24"/>
                                  <w:lang w:val="en-US"/>
                                </w:rPr>
                                <w:t>citizen demand for responsive service delivery;</w:t>
                              </w:r>
                              <w:r w:rsidRPr="001F0D7C">
                                <w:rPr>
                                  <w:rFonts w:ascii="Calibri" w:hAnsi="Calibri"/>
                                  <w:sz w:val="24"/>
                                  <w:szCs w:val="24"/>
                                </w:rPr>
                                <w:t xml:space="preserve"> </w:t>
                              </w:r>
                            </w:p>
                            <w:p w:rsidR="00634110" w:rsidRPr="002F44AE" w:rsidRDefault="00634110" w:rsidP="00634110">
                              <w:pPr>
                                <w:pStyle w:val="ListParagraph"/>
                                <w:numPr>
                                  <w:ilvl w:val="0"/>
                                  <w:numId w:val="13"/>
                                </w:numPr>
                                <w:spacing w:after="0" w:line="240" w:lineRule="auto"/>
                                <w:ind w:left="0" w:right="-173" w:hanging="142"/>
                                <w:rPr>
                                  <w:color w:val="808080" w:themeColor="background1" w:themeShade="80"/>
                                  <w:sz w:val="16"/>
                                  <w:szCs w:val="16"/>
                                </w:rPr>
                              </w:pPr>
                              <w:r w:rsidRPr="002F44AE">
                                <w:rPr>
                                  <w:color w:val="808080" w:themeColor="background1" w:themeShade="80"/>
                                  <w:sz w:val="16"/>
                                  <w:szCs w:val="16"/>
                                  <w:lang w:val="en-US"/>
                                </w:rPr>
                                <w:t>civil society, women, and youth platforms for more coordinated and innovative action on the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16933" y="1024467"/>
                            <a:ext cx="1151255" cy="1945005"/>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C</w:t>
                              </w:r>
                              <w:r w:rsidR="00306954">
                                <w:rPr>
                                  <w:rFonts w:ascii="Calibri" w:hAnsi="Calibri"/>
                                  <w:b/>
                                  <w:color w:val="FFFFFF"/>
                                  <w:sz w:val="24"/>
                                  <w:szCs w:val="18"/>
                                  <w:lang w:val="en-US"/>
                                </w:rPr>
                                <w:t>PD PILLAR</w:t>
                              </w:r>
                              <w:r>
                                <w:rPr>
                                  <w:rFonts w:ascii="Calibri" w:hAnsi="Calibri"/>
                                  <w:b/>
                                  <w:color w:val="FFFFFF"/>
                                  <w:sz w:val="24"/>
                                  <w:szCs w:val="18"/>
                                  <w:lang w:val="en-US"/>
                                </w:rPr>
                                <w:t xml:space="preserve"> </w:t>
                              </w:r>
                            </w:p>
                            <w:p w:rsidR="00634110"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 xml:space="preserve">AND </w:t>
                              </w:r>
                            </w:p>
                            <w:p w:rsidR="00634110" w:rsidRDefault="00634110" w:rsidP="00634110">
                              <w:pPr>
                                <w:ind w:left="-180"/>
                                <w:jc w:val="center"/>
                                <w:rPr>
                                  <w:rFonts w:ascii="Calibri" w:hAnsi="Calibri"/>
                                  <w:b/>
                                  <w:color w:val="FFFFFF"/>
                                  <w:sz w:val="24"/>
                                  <w:szCs w:val="18"/>
                                  <w:lang w:val="en-US"/>
                                </w:rPr>
                              </w:pPr>
                              <w:r>
                                <w:rPr>
                                  <w:rFonts w:ascii="Calibri" w:hAnsi="Calibri"/>
                                  <w:b/>
                                  <w:color w:val="FFFFFF"/>
                                  <w:sz w:val="24"/>
                                  <w:szCs w:val="18"/>
                                  <w:lang w:val="en-US"/>
                                </w:rPr>
                                <w:t>RESULTS</w:t>
                              </w:r>
                            </w:p>
                            <w:p w:rsidR="00634110" w:rsidRDefault="00634110" w:rsidP="00634110">
                              <w:pPr>
                                <w:ind w:left="-180"/>
                                <w:jc w:val="center"/>
                                <w:rPr>
                                  <w:rFonts w:ascii="Calibri" w:hAnsi="Calibri"/>
                                  <w:b/>
                                  <w:color w:val="FFFFFF"/>
                                  <w:sz w:val="24"/>
                                  <w:szCs w:val="18"/>
                                  <w:lang w:val="en-US"/>
                                </w:rPr>
                              </w:pPr>
                            </w:p>
                            <w:p w:rsidR="00634110" w:rsidRDefault="00634110" w:rsidP="00634110">
                              <w:pPr>
                                <w:ind w:left="-180"/>
                                <w:jc w:val="center"/>
                                <w:rPr>
                                  <w:rFonts w:ascii="Calibri" w:hAnsi="Calibri"/>
                                  <w:b/>
                                  <w:color w:val="FFFFFF"/>
                                  <w:sz w:val="24"/>
                                  <w:szCs w:val="18"/>
                                  <w:lang w:val="en-US"/>
                                </w:rPr>
                              </w:pPr>
                            </w:p>
                            <w:p w:rsidR="00634110" w:rsidRDefault="00634110" w:rsidP="00634110">
                              <w:pPr>
                                <w:ind w:left="-180"/>
                                <w:jc w:val="center"/>
                                <w:rPr>
                                  <w:rFonts w:ascii="Calibri" w:hAnsi="Calibri"/>
                                  <w:b/>
                                  <w:color w:val="FFFFFF"/>
                                  <w:sz w:val="24"/>
                                  <w:szCs w:val="18"/>
                                  <w:lang w:val="en-US"/>
                                </w:rPr>
                              </w:pPr>
                            </w:p>
                            <w:p w:rsidR="00634110" w:rsidRPr="00E1374C" w:rsidRDefault="00634110" w:rsidP="00634110">
                              <w:pPr>
                                <w:ind w:left="-180"/>
                                <w:jc w:val="center"/>
                                <w:rPr>
                                  <w:rFonts w:ascii="Calibri" w:hAnsi="Calibri"/>
                                  <w:b/>
                                  <w:color w:val="FFFFFF"/>
                                  <w:sz w:val="24"/>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0" y="3200400"/>
                            <a:ext cx="1142365" cy="1593850"/>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Pr="00E1374C" w:rsidRDefault="00634110" w:rsidP="00634110">
                              <w:pPr>
                                <w:ind w:left="-180" w:right="-147"/>
                                <w:jc w:val="center"/>
                                <w:rPr>
                                  <w:rFonts w:ascii="Calibri" w:hAnsi="Calibri"/>
                                  <w:b/>
                                  <w:color w:val="FFFFFF"/>
                                  <w:sz w:val="24"/>
                                  <w:szCs w:val="18"/>
                                  <w:lang w:val="en-US"/>
                                </w:rPr>
                              </w:pPr>
                              <w:r>
                                <w:rPr>
                                  <w:rFonts w:ascii="Calibri" w:hAnsi="Calibri"/>
                                  <w:b/>
                                  <w:color w:val="FFFFFF"/>
                                  <w:sz w:val="24"/>
                                  <w:szCs w:val="18"/>
                                  <w:lang w:val="en-US"/>
                                </w:rPr>
                                <w:t>CPD STRATEGIC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270000" y="0"/>
                            <a:ext cx="7894955" cy="33866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34110" w:rsidRPr="007A0CA4" w:rsidRDefault="00634110" w:rsidP="00634110">
                              <w:pPr>
                                <w:ind w:right="-13"/>
                                <w:jc w:val="center"/>
                                <w:rPr>
                                  <w:b/>
                                  <w:color w:val="0070C0"/>
                                  <w:lang w:val="en-US"/>
                                </w:rPr>
                              </w:pPr>
                              <w:r w:rsidRPr="007A0CA4">
                                <w:rPr>
                                  <w:b/>
                                  <w:color w:val="0070C0"/>
                                  <w:lang w:val="en-US"/>
                                </w:rPr>
                                <w:t>A Ghana which is more equitable, sustainable and accountable in the delivery of public services and the management of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1295400" y="1024467"/>
                            <a:ext cx="7882255" cy="297180"/>
                          </a:xfrm>
                          <a:prstGeom prst="rect">
                            <a:avLst/>
                          </a:prstGeom>
                          <a:solidFill>
                            <a:schemeClr val="accent2">
                              <a:lumMod val="20000"/>
                              <a:lumOff val="80000"/>
                            </a:schemeClr>
                          </a:solidFill>
                          <a:ln w="12700" cap="flat" cmpd="sng" algn="ctr">
                            <a:solidFill>
                              <a:schemeClr val="accent2">
                                <a:lumMod val="75000"/>
                              </a:schemeClr>
                            </a:solidFill>
                            <a:prstDash val="solid"/>
                            <a:miter lim="800000"/>
                          </a:ln>
                          <a:effectLst/>
                        </wps:spPr>
                        <wps:txbx>
                          <w:txbxContent>
                            <w:p w:rsidR="00634110" w:rsidRPr="001F0D7C" w:rsidRDefault="00634110" w:rsidP="00634110">
                              <w:pPr>
                                <w:jc w:val="center"/>
                                <w:rPr>
                                  <w:rFonts w:ascii="Calibri" w:hAnsi="Calibri"/>
                                  <w:b/>
                                  <w:i/>
                                  <w:sz w:val="24"/>
                                  <w:szCs w:val="24"/>
                                  <w:lang w:val="en-US"/>
                                </w:rPr>
                              </w:pPr>
                              <w:r w:rsidRPr="001F0D7C">
                                <w:rPr>
                                  <w:b/>
                                  <w:i/>
                                  <w:sz w:val="24"/>
                                  <w:szCs w:val="24"/>
                                </w:rPr>
                                <w:t>Accountable, Equitable and Responsive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Flowchart: Alternate Process 54"/>
                        <wps:cNvSpPr/>
                        <wps:spPr>
                          <a:xfrm>
                            <a:off x="4140200" y="1490133"/>
                            <a:ext cx="2162810" cy="1477010"/>
                          </a:xfrm>
                          <a:prstGeom prst="flowChartAlternateProcess">
                            <a:avLst/>
                          </a:prstGeom>
                          <a:solidFill>
                            <a:schemeClr val="accent2">
                              <a:lumMod val="20000"/>
                              <a:lumOff val="80000"/>
                            </a:schemeClr>
                          </a:solidFill>
                          <a:ln w="12700" cap="flat" cmpd="sng" algn="ctr">
                            <a:solidFill>
                              <a:srgbClr val="ED7D31"/>
                            </a:solidFill>
                            <a:prstDash val="solid"/>
                            <a:miter lim="800000"/>
                          </a:ln>
                          <a:effectLst/>
                        </wps:spPr>
                        <wps:txb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lang w:val="en-US"/>
                                </w:rPr>
                                <w:t>Increased citizen participation and social mobilization demanding equity, accountability and responsiveness to attain the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Flowchart: Alternate Process 54"/>
                        <wps:cNvSpPr/>
                        <wps:spPr>
                          <a:xfrm>
                            <a:off x="6426200" y="1481667"/>
                            <a:ext cx="2774315" cy="1482090"/>
                          </a:xfrm>
                          <a:prstGeom prst="flowChartAlternateProcess">
                            <a:avLst/>
                          </a:prstGeom>
                          <a:solidFill>
                            <a:schemeClr val="accent2">
                              <a:lumMod val="20000"/>
                              <a:lumOff val="80000"/>
                            </a:schemeClr>
                          </a:solidFill>
                          <a:ln w="12700" cap="flat" cmpd="sng" algn="ctr">
                            <a:solidFill>
                              <a:srgbClr val="ED7D31"/>
                            </a:solidFill>
                            <a:prstDash val="solid"/>
                            <a:miter lim="800000"/>
                          </a:ln>
                          <a:effectLst/>
                        </wps:spPr>
                        <wps:txb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lang w:val="en-US"/>
                                </w:rPr>
                                <w:t xml:space="preserve">Strengthened legal framework on small arms control </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 xml:space="preserve">Enhanced prevention and mediation capacities at national and local levels  </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A3723C">
                                <w:rPr>
                                  <w:rFonts w:ascii="Calibri" w:hAnsi="Calibri"/>
                                  <w:sz w:val="24"/>
                                  <w:szCs w:val="24"/>
                                  <w:lang w:val="en-US"/>
                                </w:rPr>
                                <w:t>Increased inclusive peace dialogues for social 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owchart: Alternate Process 21"/>
                        <wps:cNvSpPr/>
                        <wps:spPr>
                          <a:xfrm>
                            <a:off x="6426200" y="3217333"/>
                            <a:ext cx="2748280" cy="1576705"/>
                          </a:xfrm>
                          <a:prstGeom prst="flowChartAlternateProcess">
                            <a:avLst/>
                          </a:prstGeom>
                          <a:solidFill>
                            <a:srgbClr val="ED7D31">
                              <a:lumMod val="20000"/>
                              <a:lumOff val="80000"/>
                            </a:srgbClr>
                          </a:solidFill>
                          <a:ln w="12700" cap="flat" cmpd="sng" algn="ctr">
                            <a:solidFill>
                              <a:srgbClr val="ED7D31"/>
                            </a:solidFill>
                            <a:prstDash val="solid"/>
                            <a:miter lim="800000"/>
                          </a:ln>
                          <a:effectLst/>
                        </wps:spPr>
                        <wps:txbx>
                          <w:txbxContent>
                            <w:p w:rsidR="00634110" w:rsidRPr="001F0D7C" w:rsidRDefault="00634110" w:rsidP="00634110">
                              <w:pPr>
                                <w:ind w:right="-46"/>
                                <w:rPr>
                                  <w:sz w:val="24"/>
                                  <w:szCs w:val="24"/>
                                  <w:u w:val="single"/>
                                  <w:lang w:val="en-US"/>
                                </w:rPr>
                              </w:pPr>
                              <w:r w:rsidRPr="001F0D7C">
                                <w:rPr>
                                  <w:sz w:val="24"/>
                                  <w:szCs w:val="24"/>
                                  <w:u w:val="single"/>
                                  <w:lang w:val="en-US"/>
                                </w:rPr>
                                <w:t>Support:</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prevention of small arms and light weapons proliferation;</w:t>
                              </w:r>
                              <w:r w:rsidRPr="001F0D7C">
                                <w:rPr>
                                  <w:rFonts w:ascii="Calibri" w:hAnsi="Calibri"/>
                                  <w:sz w:val="24"/>
                                  <w:szCs w:val="24"/>
                                </w:rPr>
                                <w:t xml:space="preserve"> </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prevention and mediation of existing and emerging conflicts;</w:t>
                              </w:r>
                              <w:r w:rsidRPr="001F0D7C">
                                <w:rPr>
                                  <w:rFonts w:ascii="Calibri" w:hAnsi="Calibri"/>
                                  <w:sz w:val="24"/>
                                  <w:szCs w:val="24"/>
                                </w:rPr>
                                <w:t xml:space="preserve"> </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inclusion of women and youth in peacebuilding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2641600" y="2980267"/>
                            <a:ext cx="0" cy="219075"/>
                          </a:xfrm>
                          <a:prstGeom prst="straightConnector1">
                            <a:avLst/>
                          </a:prstGeom>
                          <a:noFill/>
                          <a:ln w="28575" cap="flat" cmpd="sng" algn="ctr">
                            <a:solidFill>
                              <a:schemeClr val="accent2">
                                <a:lumMod val="75000"/>
                              </a:schemeClr>
                            </a:solidFill>
                            <a:prstDash val="solid"/>
                            <a:miter lim="800000"/>
                            <a:tailEnd type="triangle"/>
                          </a:ln>
                          <a:effectLst/>
                        </wps:spPr>
                        <wps:bodyPr/>
                      </wps:wsp>
                      <wps:wsp>
                        <wps:cNvPr id="48" name="Straight Arrow Connector 48"/>
                        <wps:cNvCnPr/>
                        <wps:spPr>
                          <a:xfrm flipV="1">
                            <a:off x="7789333" y="2980267"/>
                            <a:ext cx="0" cy="219075"/>
                          </a:xfrm>
                          <a:prstGeom prst="straightConnector1">
                            <a:avLst/>
                          </a:prstGeom>
                          <a:noFill/>
                          <a:ln w="28575" cap="flat" cmpd="sng" algn="ctr">
                            <a:solidFill>
                              <a:schemeClr val="accent2">
                                <a:lumMod val="75000"/>
                              </a:schemeClr>
                            </a:solidFill>
                            <a:prstDash val="solid"/>
                            <a:miter lim="800000"/>
                            <a:tailEnd type="triangle"/>
                          </a:ln>
                          <a:effectLst/>
                        </wps:spPr>
                        <wps:bodyPr/>
                      </wps:wsp>
                      <wps:wsp>
                        <wps:cNvPr id="49" name="Straight Arrow Connector 49"/>
                        <wps:cNvCnPr/>
                        <wps:spPr>
                          <a:xfrm flipV="1">
                            <a:off x="5249333" y="2980267"/>
                            <a:ext cx="0" cy="219075"/>
                          </a:xfrm>
                          <a:prstGeom prst="straightConnector1">
                            <a:avLst/>
                          </a:prstGeom>
                          <a:noFill/>
                          <a:ln w="28575" cap="flat" cmpd="sng" algn="ctr">
                            <a:solidFill>
                              <a:schemeClr val="accent2">
                                <a:lumMod val="75000"/>
                              </a:schemeClr>
                            </a:solidFill>
                            <a:prstDash val="solid"/>
                            <a:miter lim="800000"/>
                            <a:tailEnd type="triangle"/>
                          </a:ln>
                          <a:effectLst/>
                        </wps:spPr>
                        <wps:bodyPr/>
                      </wps:wsp>
                      <wps:wsp>
                        <wps:cNvPr id="10" name="Up Arrow 63"/>
                        <wps:cNvSpPr/>
                        <wps:spPr>
                          <a:xfrm>
                            <a:off x="1388533" y="4842933"/>
                            <a:ext cx="7678420" cy="304800"/>
                          </a:xfrm>
                          <a:custGeom>
                            <a:avLst/>
                            <a:gdLst>
                              <a:gd name="connsiteX0" fmla="*/ 0 w 8841740"/>
                              <a:gd name="connsiteY0" fmla="*/ 306070 h 612140"/>
                              <a:gd name="connsiteX1" fmla="*/ 4420870 w 8841740"/>
                              <a:gd name="connsiteY1" fmla="*/ 0 h 612140"/>
                              <a:gd name="connsiteX2" fmla="*/ 8841740 w 8841740"/>
                              <a:gd name="connsiteY2" fmla="*/ 306070 h 612140"/>
                              <a:gd name="connsiteX3" fmla="*/ 6631305 w 8841740"/>
                              <a:gd name="connsiteY3" fmla="*/ 306070 h 612140"/>
                              <a:gd name="connsiteX4" fmla="*/ 6631305 w 8841740"/>
                              <a:gd name="connsiteY4" fmla="*/ 612140 h 612140"/>
                              <a:gd name="connsiteX5" fmla="*/ 2210435 w 8841740"/>
                              <a:gd name="connsiteY5" fmla="*/ 612140 h 612140"/>
                              <a:gd name="connsiteX6" fmla="*/ 2210435 w 8841740"/>
                              <a:gd name="connsiteY6" fmla="*/ 306070 h 612140"/>
                              <a:gd name="connsiteX7" fmla="*/ 0 w 8841740"/>
                              <a:gd name="connsiteY7" fmla="*/ 306070 h 612140"/>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631305 w 8841740"/>
                              <a:gd name="connsiteY4" fmla="*/ 612140 h 621102"/>
                              <a:gd name="connsiteX5" fmla="*/ 4468483 w 8841740"/>
                              <a:gd name="connsiteY5" fmla="*/ 621102 h 621102"/>
                              <a:gd name="connsiteX6" fmla="*/ 2210435 w 8841740"/>
                              <a:gd name="connsiteY6" fmla="*/ 612140 h 621102"/>
                              <a:gd name="connsiteX7" fmla="*/ 2210435 w 8841740"/>
                              <a:gd name="connsiteY7" fmla="*/ 306070 h 621102"/>
                              <a:gd name="connsiteX8" fmla="*/ 0 w 8841740"/>
                              <a:gd name="connsiteY8" fmla="*/ 306070 h 621102"/>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631305 w 8841740"/>
                              <a:gd name="connsiteY4" fmla="*/ 612140 h 621102"/>
                              <a:gd name="connsiteX5" fmla="*/ 4468483 w 8841740"/>
                              <a:gd name="connsiteY5" fmla="*/ 621102 h 621102"/>
                              <a:gd name="connsiteX6" fmla="*/ 2262193 w 8841740"/>
                              <a:gd name="connsiteY6" fmla="*/ 499984 h 621102"/>
                              <a:gd name="connsiteX7" fmla="*/ 2210435 w 8841740"/>
                              <a:gd name="connsiteY7" fmla="*/ 306070 h 621102"/>
                              <a:gd name="connsiteX8" fmla="*/ 0 w 8841740"/>
                              <a:gd name="connsiteY8" fmla="*/ 306070 h 621102"/>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562294 w 8841740"/>
                              <a:gd name="connsiteY4" fmla="*/ 482729 h 621102"/>
                              <a:gd name="connsiteX5" fmla="*/ 4468483 w 8841740"/>
                              <a:gd name="connsiteY5" fmla="*/ 621102 h 621102"/>
                              <a:gd name="connsiteX6" fmla="*/ 2262193 w 8841740"/>
                              <a:gd name="connsiteY6" fmla="*/ 499984 h 621102"/>
                              <a:gd name="connsiteX7" fmla="*/ 2210435 w 8841740"/>
                              <a:gd name="connsiteY7" fmla="*/ 306070 h 621102"/>
                              <a:gd name="connsiteX8" fmla="*/ 0 w 8841740"/>
                              <a:gd name="connsiteY8" fmla="*/ 306070 h 621102"/>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491691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388125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457169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82729"/>
                              <a:gd name="connsiteX1" fmla="*/ 4420870 w 8841740"/>
                              <a:gd name="connsiteY1" fmla="*/ 0 h 482729"/>
                              <a:gd name="connsiteX2" fmla="*/ 8841740 w 8841740"/>
                              <a:gd name="connsiteY2" fmla="*/ 306070 h 482729"/>
                              <a:gd name="connsiteX3" fmla="*/ 6631305 w 8841740"/>
                              <a:gd name="connsiteY3" fmla="*/ 306070 h 482729"/>
                              <a:gd name="connsiteX4" fmla="*/ 6562294 w 8841740"/>
                              <a:gd name="connsiteY4" fmla="*/ 482729 h 482729"/>
                              <a:gd name="connsiteX5" fmla="*/ 4459856 w 8841740"/>
                              <a:gd name="connsiteY5" fmla="*/ 457169 h 482729"/>
                              <a:gd name="connsiteX6" fmla="*/ 2357084 w 8841740"/>
                              <a:gd name="connsiteY6" fmla="*/ 430939 h 482729"/>
                              <a:gd name="connsiteX7" fmla="*/ 2210435 w 8841740"/>
                              <a:gd name="connsiteY7" fmla="*/ 306070 h 482729"/>
                              <a:gd name="connsiteX8" fmla="*/ 0 w 8841740"/>
                              <a:gd name="connsiteY8" fmla="*/ 306070 h 482729"/>
                              <a:gd name="connsiteX0" fmla="*/ 0 w 8841740"/>
                              <a:gd name="connsiteY0" fmla="*/ 306070 h 457169"/>
                              <a:gd name="connsiteX1" fmla="*/ 4420870 w 8841740"/>
                              <a:gd name="connsiteY1" fmla="*/ 0 h 457169"/>
                              <a:gd name="connsiteX2" fmla="*/ 8841740 w 8841740"/>
                              <a:gd name="connsiteY2" fmla="*/ 306070 h 457169"/>
                              <a:gd name="connsiteX3" fmla="*/ 6631305 w 8841740"/>
                              <a:gd name="connsiteY3" fmla="*/ 306070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210435 w 8841740"/>
                              <a:gd name="connsiteY7" fmla="*/ 306070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210435 w 8841740"/>
                              <a:gd name="connsiteY7" fmla="*/ 306070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392328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435457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726195 w 8841740"/>
                              <a:gd name="connsiteY3" fmla="*/ 400955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435457 h 457169"/>
                              <a:gd name="connsiteX8" fmla="*/ 0 w 8841740"/>
                              <a:gd name="connsiteY8" fmla="*/ 306070 h 457169"/>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57084 w 8841740"/>
                              <a:gd name="connsiteY6" fmla="*/ 525824 h 552054"/>
                              <a:gd name="connsiteX7" fmla="*/ 2193182 w 8841740"/>
                              <a:gd name="connsiteY7" fmla="*/ 530342 h 552054"/>
                              <a:gd name="connsiteX8" fmla="*/ 0 w 8841740"/>
                              <a:gd name="connsiteY8" fmla="*/ 400955 h 552054"/>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74337 w 8841740"/>
                              <a:gd name="connsiteY6" fmla="*/ 482673 h 552054"/>
                              <a:gd name="connsiteX7" fmla="*/ 2193182 w 8841740"/>
                              <a:gd name="connsiteY7" fmla="*/ 530342 h 552054"/>
                              <a:gd name="connsiteX8" fmla="*/ 0 w 8841740"/>
                              <a:gd name="connsiteY8" fmla="*/ 400955 h 552054"/>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74337 w 8841740"/>
                              <a:gd name="connsiteY6" fmla="*/ 482673 h 552054"/>
                              <a:gd name="connsiteX7" fmla="*/ 2210435 w 8841740"/>
                              <a:gd name="connsiteY7" fmla="*/ 487191 h 552054"/>
                              <a:gd name="connsiteX8" fmla="*/ 0 w 8841740"/>
                              <a:gd name="connsiteY8" fmla="*/ 400955 h 552054"/>
                              <a:gd name="connsiteX0" fmla="*/ 0 w 8841740"/>
                              <a:gd name="connsiteY0" fmla="*/ 400955 h 499955"/>
                              <a:gd name="connsiteX1" fmla="*/ 4419107 w 8841740"/>
                              <a:gd name="connsiteY1" fmla="*/ 0 h 499955"/>
                              <a:gd name="connsiteX2" fmla="*/ 8841740 w 8841740"/>
                              <a:gd name="connsiteY2" fmla="*/ 400955 h 499955"/>
                              <a:gd name="connsiteX3" fmla="*/ 6726195 w 8841740"/>
                              <a:gd name="connsiteY3" fmla="*/ 495840 h 499955"/>
                              <a:gd name="connsiteX4" fmla="*/ 6510535 w 8841740"/>
                              <a:gd name="connsiteY4" fmla="*/ 499955 h 499955"/>
                              <a:gd name="connsiteX5" fmla="*/ 4451230 w 8841740"/>
                              <a:gd name="connsiteY5" fmla="*/ 465753 h 499955"/>
                              <a:gd name="connsiteX6" fmla="*/ 2374337 w 8841740"/>
                              <a:gd name="connsiteY6" fmla="*/ 482673 h 499955"/>
                              <a:gd name="connsiteX7" fmla="*/ 2210435 w 8841740"/>
                              <a:gd name="connsiteY7" fmla="*/ 487191 h 499955"/>
                              <a:gd name="connsiteX8" fmla="*/ 0 w 8841740"/>
                              <a:gd name="connsiteY8" fmla="*/ 400955 h 499955"/>
                              <a:gd name="connsiteX0" fmla="*/ 0 w 8841740"/>
                              <a:gd name="connsiteY0" fmla="*/ 400955 h 495840"/>
                              <a:gd name="connsiteX1" fmla="*/ 4419107 w 8841740"/>
                              <a:gd name="connsiteY1" fmla="*/ 0 h 495840"/>
                              <a:gd name="connsiteX2" fmla="*/ 8841740 w 8841740"/>
                              <a:gd name="connsiteY2" fmla="*/ 400955 h 495840"/>
                              <a:gd name="connsiteX3" fmla="*/ 6726195 w 8841740"/>
                              <a:gd name="connsiteY3" fmla="*/ 495840 h 495840"/>
                              <a:gd name="connsiteX4" fmla="*/ 6484655 w 8841740"/>
                              <a:gd name="connsiteY4" fmla="*/ 465435 h 495840"/>
                              <a:gd name="connsiteX5" fmla="*/ 4451230 w 8841740"/>
                              <a:gd name="connsiteY5" fmla="*/ 465753 h 495840"/>
                              <a:gd name="connsiteX6" fmla="*/ 2374337 w 8841740"/>
                              <a:gd name="connsiteY6" fmla="*/ 482673 h 495840"/>
                              <a:gd name="connsiteX7" fmla="*/ 2210435 w 8841740"/>
                              <a:gd name="connsiteY7" fmla="*/ 487191 h 495840"/>
                              <a:gd name="connsiteX8" fmla="*/ 0 w 8841740"/>
                              <a:gd name="connsiteY8" fmla="*/ 400955 h 495840"/>
                              <a:gd name="connsiteX0" fmla="*/ 0 w 8841740"/>
                              <a:gd name="connsiteY0" fmla="*/ 400955 h 487191"/>
                              <a:gd name="connsiteX1" fmla="*/ 4419107 w 8841740"/>
                              <a:gd name="connsiteY1" fmla="*/ 0 h 487191"/>
                              <a:gd name="connsiteX2" fmla="*/ 8841740 w 8841740"/>
                              <a:gd name="connsiteY2" fmla="*/ 400955 h 487191"/>
                              <a:gd name="connsiteX3" fmla="*/ 6726195 w 8841740"/>
                              <a:gd name="connsiteY3" fmla="*/ 444091 h 487191"/>
                              <a:gd name="connsiteX4" fmla="*/ 6484655 w 8841740"/>
                              <a:gd name="connsiteY4" fmla="*/ 465435 h 487191"/>
                              <a:gd name="connsiteX5" fmla="*/ 4451230 w 8841740"/>
                              <a:gd name="connsiteY5" fmla="*/ 465753 h 487191"/>
                              <a:gd name="connsiteX6" fmla="*/ 2374337 w 8841740"/>
                              <a:gd name="connsiteY6" fmla="*/ 482673 h 487191"/>
                              <a:gd name="connsiteX7" fmla="*/ 2210435 w 8841740"/>
                              <a:gd name="connsiteY7" fmla="*/ 487191 h 487191"/>
                              <a:gd name="connsiteX8" fmla="*/ 0 w 8841740"/>
                              <a:gd name="connsiteY8" fmla="*/ 400955 h 487191"/>
                              <a:gd name="connsiteX0" fmla="*/ 0 w 8841740"/>
                              <a:gd name="connsiteY0" fmla="*/ 495873 h 582109"/>
                              <a:gd name="connsiteX1" fmla="*/ 4436359 w 8841740"/>
                              <a:gd name="connsiteY1" fmla="*/ 0 h 582109"/>
                              <a:gd name="connsiteX2" fmla="*/ 8841740 w 8841740"/>
                              <a:gd name="connsiteY2" fmla="*/ 495873 h 582109"/>
                              <a:gd name="connsiteX3" fmla="*/ 6726195 w 8841740"/>
                              <a:gd name="connsiteY3" fmla="*/ 539009 h 582109"/>
                              <a:gd name="connsiteX4" fmla="*/ 6484655 w 8841740"/>
                              <a:gd name="connsiteY4" fmla="*/ 560353 h 582109"/>
                              <a:gd name="connsiteX5" fmla="*/ 4451230 w 8841740"/>
                              <a:gd name="connsiteY5" fmla="*/ 560671 h 582109"/>
                              <a:gd name="connsiteX6" fmla="*/ 2374337 w 8841740"/>
                              <a:gd name="connsiteY6" fmla="*/ 577591 h 582109"/>
                              <a:gd name="connsiteX7" fmla="*/ 2210435 w 8841740"/>
                              <a:gd name="connsiteY7" fmla="*/ 582109 h 582109"/>
                              <a:gd name="connsiteX8" fmla="*/ 0 w 8841740"/>
                              <a:gd name="connsiteY8" fmla="*/ 495873 h 582109"/>
                              <a:gd name="connsiteX0" fmla="*/ 0 w 8841740"/>
                              <a:gd name="connsiteY0" fmla="*/ 495873 h 582109"/>
                              <a:gd name="connsiteX1" fmla="*/ 4347713 w 8841740"/>
                              <a:gd name="connsiteY1" fmla="*/ 8624 h 582109"/>
                              <a:gd name="connsiteX2" fmla="*/ 4436359 w 8841740"/>
                              <a:gd name="connsiteY2" fmla="*/ 0 h 582109"/>
                              <a:gd name="connsiteX3" fmla="*/ 8841740 w 8841740"/>
                              <a:gd name="connsiteY3" fmla="*/ 495873 h 582109"/>
                              <a:gd name="connsiteX4" fmla="*/ 6726195 w 8841740"/>
                              <a:gd name="connsiteY4" fmla="*/ 539009 h 582109"/>
                              <a:gd name="connsiteX5" fmla="*/ 6484655 w 8841740"/>
                              <a:gd name="connsiteY5" fmla="*/ 560353 h 582109"/>
                              <a:gd name="connsiteX6" fmla="*/ 4451230 w 8841740"/>
                              <a:gd name="connsiteY6" fmla="*/ 560671 h 582109"/>
                              <a:gd name="connsiteX7" fmla="*/ 2374337 w 8841740"/>
                              <a:gd name="connsiteY7" fmla="*/ 577591 h 582109"/>
                              <a:gd name="connsiteX8" fmla="*/ 2210435 w 8841740"/>
                              <a:gd name="connsiteY8" fmla="*/ 582109 h 582109"/>
                              <a:gd name="connsiteX9" fmla="*/ 0 w 8841740"/>
                              <a:gd name="connsiteY9" fmla="*/ 495873 h 582109"/>
                              <a:gd name="connsiteX0" fmla="*/ 0 w 8841740"/>
                              <a:gd name="connsiteY0" fmla="*/ 495873 h 577591"/>
                              <a:gd name="connsiteX1" fmla="*/ 4347713 w 8841740"/>
                              <a:gd name="connsiteY1" fmla="*/ 8624 h 577591"/>
                              <a:gd name="connsiteX2" fmla="*/ 4436359 w 8841740"/>
                              <a:gd name="connsiteY2" fmla="*/ 0 h 577591"/>
                              <a:gd name="connsiteX3" fmla="*/ 8841740 w 8841740"/>
                              <a:gd name="connsiteY3" fmla="*/ 495873 h 577591"/>
                              <a:gd name="connsiteX4" fmla="*/ 6726195 w 8841740"/>
                              <a:gd name="connsiteY4" fmla="*/ 539009 h 577591"/>
                              <a:gd name="connsiteX5" fmla="*/ 6484655 w 8841740"/>
                              <a:gd name="connsiteY5" fmla="*/ 560353 h 577591"/>
                              <a:gd name="connsiteX6" fmla="*/ 4451230 w 8841740"/>
                              <a:gd name="connsiteY6" fmla="*/ 560671 h 577591"/>
                              <a:gd name="connsiteX7" fmla="*/ 2374337 w 8841740"/>
                              <a:gd name="connsiteY7" fmla="*/ 577591 h 577591"/>
                              <a:gd name="connsiteX8" fmla="*/ 2210435 w 8841740"/>
                              <a:gd name="connsiteY8" fmla="*/ 552999 h 577591"/>
                              <a:gd name="connsiteX9" fmla="*/ 0 w 8841740"/>
                              <a:gd name="connsiteY9" fmla="*/ 495873 h 577591"/>
                              <a:gd name="connsiteX0" fmla="*/ 0 w 8841740"/>
                              <a:gd name="connsiteY0" fmla="*/ 495873 h 560670"/>
                              <a:gd name="connsiteX1" fmla="*/ 4347713 w 8841740"/>
                              <a:gd name="connsiteY1" fmla="*/ 8624 h 560670"/>
                              <a:gd name="connsiteX2" fmla="*/ 4436359 w 8841740"/>
                              <a:gd name="connsiteY2" fmla="*/ 0 h 560670"/>
                              <a:gd name="connsiteX3" fmla="*/ 8841740 w 8841740"/>
                              <a:gd name="connsiteY3" fmla="*/ 495873 h 560670"/>
                              <a:gd name="connsiteX4" fmla="*/ 6726195 w 8841740"/>
                              <a:gd name="connsiteY4" fmla="*/ 539009 h 560670"/>
                              <a:gd name="connsiteX5" fmla="*/ 6484655 w 8841740"/>
                              <a:gd name="connsiteY5" fmla="*/ 560353 h 560670"/>
                              <a:gd name="connsiteX6" fmla="*/ 4451230 w 8841740"/>
                              <a:gd name="connsiteY6" fmla="*/ 560671 h 560670"/>
                              <a:gd name="connsiteX7" fmla="*/ 2382963 w 8841740"/>
                              <a:gd name="connsiteY7" fmla="*/ 538746 h 560670"/>
                              <a:gd name="connsiteX8" fmla="*/ 2210435 w 8841740"/>
                              <a:gd name="connsiteY8" fmla="*/ 552999 h 560670"/>
                              <a:gd name="connsiteX9" fmla="*/ 0 w 8841740"/>
                              <a:gd name="connsiteY9" fmla="*/ 495873 h 560670"/>
                              <a:gd name="connsiteX0" fmla="*/ 0 w 8841740"/>
                              <a:gd name="connsiteY0" fmla="*/ 495873 h 560353"/>
                              <a:gd name="connsiteX1" fmla="*/ 4347713 w 8841740"/>
                              <a:gd name="connsiteY1" fmla="*/ 8624 h 560353"/>
                              <a:gd name="connsiteX2" fmla="*/ 4436359 w 8841740"/>
                              <a:gd name="connsiteY2" fmla="*/ 0 h 560353"/>
                              <a:gd name="connsiteX3" fmla="*/ 8841740 w 8841740"/>
                              <a:gd name="connsiteY3" fmla="*/ 495873 h 560353"/>
                              <a:gd name="connsiteX4" fmla="*/ 6726195 w 8841740"/>
                              <a:gd name="connsiteY4" fmla="*/ 539009 h 560353"/>
                              <a:gd name="connsiteX5" fmla="*/ 6484655 w 8841740"/>
                              <a:gd name="connsiteY5" fmla="*/ 560353 h 560353"/>
                              <a:gd name="connsiteX6" fmla="*/ 4451230 w 8841740"/>
                              <a:gd name="connsiteY6" fmla="*/ 550968 h 560353"/>
                              <a:gd name="connsiteX7" fmla="*/ 2382963 w 8841740"/>
                              <a:gd name="connsiteY7" fmla="*/ 538746 h 560353"/>
                              <a:gd name="connsiteX8" fmla="*/ 2210435 w 8841740"/>
                              <a:gd name="connsiteY8" fmla="*/ 552999 h 560353"/>
                              <a:gd name="connsiteX9" fmla="*/ 0 w 8841740"/>
                              <a:gd name="connsiteY9" fmla="*/ 495873 h 560353"/>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26195 w 8841740"/>
                              <a:gd name="connsiteY4" fmla="*/ 539009 h 552999"/>
                              <a:gd name="connsiteX5" fmla="*/ 6484655 w 8841740"/>
                              <a:gd name="connsiteY5" fmla="*/ 531223 h 552999"/>
                              <a:gd name="connsiteX6" fmla="*/ 4451230 w 8841740"/>
                              <a:gd name="connsiteY6" fmla="*/ 550968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43448 w 8841740"/>
                              <a:gd name="connsiteY4" fmla="*/ 509891 h 552999"/>
                              <a:gd name="connsiteX5" fmla="*/ 6484655 w 8841740"/>
                              <a:gd name="connsiteY5" fmla="*/ 531223 h 552999"/>
                              <a:gd name="connsiteX6" fmla="*/ 4451230 w 8841740"/>
                              <a:gd name="connsiteY6" fmla="*/ 550968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43448 w 8841740"/>
                              <a:gd name="connsiteY4" fmla="*/ 509891 h 552999"/>
                              <a:gd name="connsiteX5" fmla="*/ 6484655 w 8841740"/>
                              <a:gd name="connsiteY5" fmla="*/ 531223 h 552999"/>
                              <a:gd name="connsiteX6" fmla="*/ 4451230 w 8841740"/>
                              <a:gd name="connsiteY6" fmla="*/ 521850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38746"/>
                              <a:gd name="connsiteX1" fmla="*/ 4347713 w 8841740"/>
                              <a:gd name="connsiteY1" fmla="*/ 8624 h 538746"/>
                              <a:gd name="connsiteX2" fmla="*/ 4436359 w 8841740"/>
                              <a:gd name="connsiteY2" fmla="*/ 0 h 538746"/>
                              <a:gd name="connsiteX3" fmla="*/ 8841740 w 8841740"/>
                              <a:gd name="connsiteY3" fmla="*/ 495873 h 538746"/>
                              <a:gd name="connsiteX4" fmla="*/ 6743448 w 8841740"/>
                              <a:gd name="connsiteY4" fmla="*/ 509891 h 538746"/>
                              <a:gd name="connsiteX5" fmla="*/ 6484655 w 8841740"/>
                              <a:gd name="connsiteY5" fmla="*/ 531223 h 538746"/>
                              <a:gd name="connsiteX6" fmla="*/ 4451230 w 8841740"/>
                              <a:gd name="connsiteY6" fmla="*/ 521850 h 538746"/>
                              <a:gd name="connsiteX7" fmla="*/ 2382963 w 8841740"/>
                              <a:gd name="connsiteY7" fmla="*/ 538746 h 538746"/>
                              <a:gd name="connsiteX8" fmla="*/ 2210435 w 8841740"/>
                              <a:gd name="connsiteY8" fmla="*/ 523881 h 538746"/>
                              <a:gd name="connsiteX9" fmla="*/ 0 w 8841740"/>
                              <a:gd name="connsiteY9" fmla="*/ 495873 h 538746"/>
                              <a:gd name="connsiteX0" fmla="*/ 0 w 8841740"/>
                              <a:gd name="connsiteY0" fmla="*/ 495873 h 531223"/>
                              <a:gd name="connsiteX1" fmla="*/ 4347713 w 8841740"/>
                              <a:gd name="connsiteY1" fmla="*/ 8624 h 531223"/>
                              <a:gd name="connsiteX2" fmla="*/ 4436359 w 8841740"/>
                              <a:gd name="connsiteY2" fmla="*/ 0 h 531223"/>
                              <a:gd name="connsiteX3" fmla="*/ 8841740 w 8841740"/>
                              <a:gd name="connsiteY3" fmla="*/ 495873 h 531223"/>
                              <a:gd name="connsiteX4" fmla="*/ 6743448 w 8841740"/>
                              <a:gd name="connsiteY4" fmla="*/ 509891 h 531223"/>
                              <a:gd name="connsiteX5" fmla="*/ 6484655 w 8841740"/>
                              <a:gd name="connsiteY5" fmla="*/ 531223 h 531223"/>
                              <a:gd name="connsiteX6" fmla="*/ 4451230 w 8841740"/>
                              <a:gd name="connsiteY6" fmla="*/ 521850 h 531223"/>
                              <a:gd name="connsiteX7" fmla="*/ 2391589 w 8841740"/>
                              <a:gd name="connsiteY7" fmla="*/ 519333 h 531223"/>
                              <a:gd name="connsiteX8" fmla="*/ 2210435 w 8841740"/>
                              <a:gd name="connsiteY8" fmla="*/ 523881 h 531223"/>
                              <a:gd name="connsiteX9" fmla="*/ 0 w 8841740"/>
                              <a:gd name="connsiteY9" fmla="*/ 495873 h 531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841740" h="531223">
                                <a:moveTo>
                                  <a:pt x="0" y="495873"/>
                                </a:moveTo>
                                <a:lnTo>
                                  <a:pt x="4347713" y="8624"/>
                                </a:lnTo>
                                <a:lnTo>
                                  <a:pt x="4436359" y="0"/>
                                </a:lnTo>
                                <a:lnTo>
                                  <a:pt x="8841740" y="495873"/>
                                </a:lnTo>
                                <a:lnTo>
                                  <a:pt x="6743448" y="509891"/>
                                </a:lnTo>
                                <a:lnTo>
                                  <a:pt x="6484655" y="531223"/>
                                </a:lnTo>
                                <a:lnTo>
                                  <a:pt x="4451230" y="521850"/>
                                </a:lnTo>
                                <a:lnTo>
                                  <a:pt x="2391589" y="519333"/>
                                </a:lnTo>
                                <a:lnTo>
                                  <a:pt x="2210435" y="523881"/>
                                </a:lnTo>
                                <a:lnTo>
                                  <a:pt x="0" y="495873"/>
                                </a:lnTo>
                                <a:close/>
                              </a:path>
                            </a:pathLst>
                          </a:custGeom>
                          <a:solidFill>
                            <a:srgbClr val="5B9BD5">
                              <a:lumMod val="20000"/>
                              <a:lumOff val="80000"/>
                            </a:srgbClr>
                          </a:solidFill>
                          <a:ln w="28575" cap="flat" cmpd="sng" algn="ctr">
                            <a:solidFill>
                              <a:srgbClr val="4472C4"/>
                            </a:solidFill>
                            <a:prstDash val="solid"/>
                            <a:miter lim="800000"/>
                          </a:ln>
                          <a:effectLst/>
                        </wps:spPr>
                        <wps:txbx>
                          <w:txbxContent>
                            <w:p w:rsidR="00634110" w:rsidRPr="00E30451" w:rsidRDefault="00634110" w:rsidP="00634110">
                              <w:pPr>
                                <w:jc w:val="center"/>
                                <w:rPr>
                                  <w:rFonts w:ascii="Calibri" w:hAnsi="Calibri"/>
                                  <w:b/>
                                  <w:sz w:val="20"/>
                                  <w:lang w:val="en-US"/>
                                </w:rPr>
                              </w:pPr>
                              <w:r>
                                <w:rPr>
                                  <w:rFonts w:ascii="Calibri" w:hAnsi="Calibri"/>
                                  <w:b/>
                                  <w:sz w:val="20"/>
                                  <w:lang w:val="en-US"/>
                                </w:rPr>
                                <w:t>To be addressed 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933" y="0"/>
                            <a:ext cx="1142365" cy="338455"/>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Pr="00E1374C"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3866" y="5147733"/>
                            <a:ext cx="1125220" cy="1138555"/>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Pr="00896933" w:rsidRDefault="00634110" w:rsidP="00634110">
                              <w:pPr>
                                <w:jc w:val="center"/>
                                <w:rPr>
                                  <w:rFonts w:ascii="Calibri" w:hAnsi="Calibri"/>
                                  <w:b/>
                                  <w:color w:val="FFFFFF"/>
                                  <w:sz w:val="24"/>
                                  <w:szCs w:val="24"/>
                                  <w:lang w:val="en-US"/>
                                </w:rPr>
                              </w:pPr>
                              <w:r w:rsidRPr="00896933">
                                <w:rPr>
                                  <w:rFonts w:ascii="Calibri" w:hAnsi="Calibri"/>
                                  <w:b/>
                                  <w:color w:val="FFFFFF"/>
                                  <w:sz w:val="24"/>
                                  <w:szCs w:val="24"/>
                                  <w:lang w:val="en-US"/>
                                </w:rPr>
                                <w:t>ROOT CAUSES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278466" y="5147733"/>
                            <a:ext cx="4338955" cy="1242060"/>
                          </a:xfrm>
                          <a:prstGeom prst="roundRect">
                            <a:avLst/>
                          </a:prstGeom>
                          <a:solidFill>
                            <a:schemeClr val="accent2">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Ineffective processes and institutions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Increased corruption,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Inequitable access to basic services for the marginalized,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Inadequate</w:t>
                              </w:r>
                              <w:r w:rsidRPr="00A3723C">
                                <w:rPr>
                                  <w:sz w:val="24"/>
                                  <w:szCs w:val="24"/>
                                  <w:lang w:val="en-US"/>
                                </w:rPr>
                                <w:t xml:space="preserve"> inclusion of vulnerable groups,</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lang w:val="en-US"/>
                                </w:rPr>
                                <w:t>Increased political polarization and contestation over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allout: Left Arrow 26"/>
                        <wps:cNvSpPr/>
                        <wps:spPr>
                          <a:xfrm>
                            <a:off x="5613400" y="5147733"/>
                            <a:ext cx="3548380" cy="1244600"/>
                          </a:xfrm>
                          <a:prstGeom prst="leftArrowCallout">
                            <a:avLst>
                              <a:gd name="adj1" fmla="val 63724"/>
                              <a:gd name="adj2" fmla="val 39818"/>
                              <a:gd name="adj3" fmla="val 31806"/>
                              <a:gd name="adj4" fmla="val 83507"/>
                            </a:avLst>
                          </a:prstGeom>
                        </wps:spPr>
                        <wps:style>
                          <a:lnRef idx="1">
                            <a:schemeClr val="accent4"/>
                          </a:lnRef>
                          <a:fillRef idx="2">
                            <a:schemeClr val="accent4"/>
                          </a:fillRef>
                          <a:effectRef idx="1">
                            <a:schemeClr val="accent4"/>
                          </a:effectRef>
                          <a:fontRef idx="minor">
                            <a:schemeClr val="dk1"/>
                          </a:fontRef>
                        </wps:style>
                        <wps:txbx>
                          <w:txbxContent>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rPr>
                                <w:t>Weak institutional capacities for implementation and reforms,</w:t>
                              </w:r>
                            </w:p>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rPr>
                                <w:t>Limited access to information, knowledge, and low production of administrative data</w:t>
                              </w:r>
                            </w:p>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lang w:val="en-US"/>
                                </w:rPr>
                                <w:t>Weak vertical &amp; horizontal coordination in planning and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1278466" y="6485467"/>
                            <a:ext cx="7898130" cy="371475"/>
                          </a:xfrm>
                          <a:prstGeom prst="roundRect">
                            <a:avLst/>
                          </a:prstGeom>
                          <a:solidFill>
                            <a:schemeClr val="accent2">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634110" w:rsidRPr="00A3723C" w:rsidRDefault="00634110" w:rsidP="00634110">
                              <w:pPr>
                                <w:jc w:val="center"/>
                                <w:rPr>
                                  <w:sz w:val="24"/>
                                  <w:szCs w:val="24"/>
                                </w:rPr>
                              </w:pPr>
                              <w:r w:rsidRPr="00A3723C">
                                <w:rPr>
                                  <w:sz w:val="24"/>
                                  <w:szCs w:val="24"/>
                                </w:rPr>
                                <w:t>Persistent ine</w:t>
                              </w:r>
                              <w:r>
                                <w:rPr>
                                  <w:sz w:val="24"/>
                                  <w:szCs w:val="24"/>
                                </w:rPr>
                                <w:t xml:space="preserve">qualities; Limited access to services; Low </w:t>
                              </w:r>
                              <w:r w:rsidRPr="00A3723C">
                                <w:rPr>
                                  <w:sz w:val="24"/>
                                  <w:szCs w:val="24"/>
                                </w:rPr>
                                <w:t>quality of services</w:t>
                              </w:r>
                              <w:r>
                                <w:rPr>
                                  <w:sz w:val="24"/>
                                  <w:szCs w:val="24"/>
                                </w:rPr>
                                <w:t>; I</w:t>
                              </w:r>
                              <w:r w:rsidRPr="00A3723C">
                                <w:rPr>
                                  <w:sz w:val="24"/>
                                  <w:szCs w:val="24"/>
                                </w:rPr>
                                <w:t>ncreasing threats of conflicts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261533" y="626533"/>
                            <a:ext cx="7903422" cy="29400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34110" w:rsidRPr="007A0CA4" w:rsidRDefault="00634110" w:rsidP="00634110">
                              <w:pPr>
                                <w:jc w:val="center"/>
                                <w:rPr>
                                  <w:b/>
                                  <w:color w:val="0070C0"/>
                                  <w:lang w:val="en-US"/>
                                </w:rPr>
                              </w:pPr>
                              <w:r w:rsidRPr="007A0CA4">
                                <w:rPr>
                                  <w:rFonts w:ascii="Calibri" w:hAnsi="Calibri"/>
                                  <w:b/>
                                </w:rPr>
                                <w:t>Outcome 7: Transparent, accountable institutions at all levels that protect the rights of all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owchart: Alternate Process 25"/>
                        <wps:cNvSpPr/>
                        <wps:spPr>
                          <a:xfrm>
                            <a:off x="1278466" y="3200400"/>
                            <a:ext cx="2738755" cy="1596390"/>
                          </a:xfrm>
                          <a:prstGeom prst="flowChartAlternateProcess">
                            <a:avLst/>
                          </a:prstGeom>
                          <a:solidFill>
                            <a:srgbClr val="ED7D31">
                              <a:lumMod val="20000"/>
                              <a:lumOff val="80000"/>
                            </a:srgbClr>
                          </a:solidFill>
                          <a:ln w="12700" cap="flat" cmpd="sng" algn="ctr">
                            <a:solidFill>
                              <a:srgbClr val="ED7D31"/>
                            </a:solidFill>
                            <a:prstDash val="solid"/>
                            <a:miter lim="800000"/>
                          </a:ln>
                          <a:effectLst/>
                        </wps:spPr>
                        <wps:txbx>
                          <w:txbxContent>
                            <w:p w:rsidR="00634110" w:rsidRPr="001F0D7C" w:rsidRDefault="00634110" w:rsidP="00634110">
                              <w:pPr>
                                <w:rPr>
                                  <w:sz w:val="24"/>
                                  <w:szCs w:val="24"/>
                                  <w:lang w:val="en-US"/>
                                </w:rPr>
                              </w:pPr>
                              <w:r w:rsidRPr="001F0D7C">
                                <w:rPr>
                                  <w:sz w:val="24"/>
                                  <w:szCs w:val="24"/>
                                  <w:u w:val="single"/>
                                  <w:lang w:val="en-US"/>
                                </w:rPr>
                                <w:t>Support</w:t>
                              </w:r>
                              <w:r w:rsidRPr="001F0D7C">
                                <w:rPr>
                                  <w:sz w:val="24"/>
                                  <w:szCs w:val="24"/>
                                  <w:lang w:val="en-US"/>
                                </w:rPr>
                                <w:t>:</w:t>
                              </w:r>
                            </w:p>
                            <w:p w:rsidR="00634110" w:rsidRPr="001F0D7C" w:rsidRDefault="00634110" w:rsidP="00634110">
                              <w:pPr>
                                <w:pStyle w:val="ListParagraph"/>
                                <w:numPr>
                                  <w:ilvl w:val="0"/>
                                  <w:numId w:val="13"/>
                                </w:numPr>
                                <w:spacing w:after="0" w:line="240" w:lineRule="auto"/>
                                <w:ind w:left="0" w:right="-126" w:hanging="142"/>
                                <w:rPr>
                                  <w:rFonts w:ascii="Calibri" w:hAnsi="Calibri"/>
                                  <w:sz w:val="24"/>
                                  <w:szCs w:val="24"/>
                                </w:rPr>
                              </w:pPr>
                              <w:r w:rsidRPr="001F0D7C">
                                <w:rPr>
                                  <w:sz w:val="24"/>
                                  <w:szCs w:val="24"/>
                                  <w:lang w:val="en-US"/>
                                </w:rPr>
                                <w:t xml:space="preserve">democratic governance reforms and parliamentary oversight; </w:t>
                              </w:r>
                            </w:p>
                            <w:p w:rsidR="00634110" w:rsidRPr="001F0D7C" w:rsidRDefault="00634110" w:rsidP="00634110">
                              <w:pPr>
                                <w:pStyle w:val="ListParagraph"/>
                                <w:numPr>
                                  <w:ilvl w:val="0"/>
                                  <w:numId w:val="13"/>
                                </w:numPr>
                                <w:spacing w:after="0" w:line="240" w:lineRule="auto"/>
                                <w:ind w:left="0" w:right="-126" w:hanging="142"/>
                                <w:rPr>
                                  <w:rFonts w:ascii="Calibri" w:hAnsi="Calibri"/>
                                  <w:sz w:val="24"/>
                                  <w:szCs w:val="24"/>
                                </w:rPr>
                              </w:pPr>
                              <w:r w:rsidRPr="001F0D7C">
                                <w:rPr>
                                  <w:sz w:val="24"/>
                                  <w:szCs w:val="24"/>
                                  <w:lang w:val="en-US"/>
                                </w:rPr>
                                <w:t xml:space="preserve">legal assistance and protection of rights; </w:t>
                              </w:r>
                            </w:p>
                            <w:p w:rsidR="00634110" w:rsidRPr="002F44AE" w:rsidRDefault="00634110" w:rsidP="00634110">
                              <w:pPr>
                                <w:pStyle w:val="ListParagraph"/>
                                <w:numPr>
                                  <w:ilvl w:val="0"/>
                                  <w:numId w:val="13"/>
                                </w:numPr>
                                <w:spacing w:after="0" w:line="240" w:lineRule="auto"/>
                                <w:ind w:left="0" w:right="-46" w:hanging="142"/>
                                <w:rPr>
                                  <w:rFonts w:ascii="Calibri" w:hAnsi="Calibri"/>
                                  <w:color w:val="808080" w:themeColor="background1" w:themeShade="80"/>
                                  <w:sz w:val="16"/>
                                  <w:szCs w:val="16"/>
                                </w:rPr>
                              </w:pPr>
                              <w:r w:rsidRPr="002F44AE">
                                <w:rPr>
                                  <w:color w:val="808080" w:themeColor="background1" w:themeShade="80"/>
                                  <w:sz w:val="16"/>
                                  <w:szCs w:val="16"/>
                                  <w:lang w:val="en-US"/>
                                </w:rPr>
                                <w:t>effective planning, implementation of SDG and Agenda 2063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Flowchart: Alternate Process 54"/>
                        <wps:cNvSpPr/>
                        <wps:spPr>
                          <a:xfrm>
                            <a:off x="1261533" y="1490133"/>
                            <a:ext cx="2755265" cy="1493520"/>
                          </a:xfrm>
                          <a:prstGeom prst="flowChartAlternateProcess">
                            <a:avLst/>
                          </a:prstGeom>
                          <a:solidFill>
                            <a:schemeClr val="accent2">
                              <a:lumMod val="20000"/>
                              <a:lumOff val="80000"/>
                            </a:schemeClr>
                          </a:solidFill>
                          <a:ln w="12700" cap="flat" cmpd="sng" algn="ctr">
                            <a:solidFill>
                              <a:srgbClr val="ED7D31"/>
                            </a:solidFill>
                            <a:prstDash val="solid"/>
                            <a:miter lim="800000"/>
                          </a:ln>
                          <a:effectLst/>
                        </wps:spPr>
                        <wps:txb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More inclusive and accountable governance institutions and processes</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 xml:space="preserve">Increased provision of equitable and quality services for all </w:t>
                              </w:r>
                            </w:p>
                            <w:p w:rsidR="00634110" w:rsidRPr="002F44AE" w:rsidRDefault="00634110" w:rsidP="00634110">
                              <w:pPr>
                                <w:pStyle w:val="ListParagraph"/>
                                <w:numPr>
                                  <w:ilvl w:val="0"/>
                                  <w:numId w:val="13"/>
                                </w:numPr>
                                <w:spacing w:after="0" w:line="240" w:lineRule="auto"/>
                                <w:ind w:left="0" w:hanging="142"/>
                                <w:rPr>
                                  <w:rFonts w:ascii="Calibri" w:hAnsi="Calibri"/>
                                  <w:color w:val="808080" w:themeColor="background1" w:themeShade="80"/>
                                  <w:sz w:val="16"/>
                                  <w:szCs w:val="16"/>
                                </w:rPr>
                              </w:pPr>
                              <w:r w:rsidRPr="002F44AE">
                                <w:rPr>
                                  <w:rFonts w:ascii="Calibri" w:hAnsi="Calibri"/>
                                  <w:color w:val="808080" w:themeColor="background1" w:themeShade="80"/>
                                  <w:sz w:val="16"/>
                                  <w:szCs w:val="16"/>
                                </w:rPr>
                                <w:t>Improved SDG planning, implementation and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33866" y="6400800"/>
                            <a:ext cx="1125855" cy="472440"/>
                          </a:xfrm>
                          <a:prstGeom prst="rect">
                            <a:avLst/>
                          </a:prstGeom>
                          <a:solidFill>
                            <a:srgbClr val="00B0F0"/>
                          </a:solidFill>
                          <a:ln w="12700" cap="flat" cmpd="sng" algn="ctr">
                            <a:solidFill>
                              <a:srgbClr val="5B9BD5">
                                <a:shade val="50000"/>
                              </a:srgbClr>
                            </a:solidFill>
                            <a:prstDash val="solid"/>
                            <a:miter lim="800000"/>
                          </a:ln>
                          <a:effectLst/>
                        </wps:spPr>
                        <wps:txbx>
                          <w:txbxContent>
                            <w:p w:rsidR="00634110" w:rsidRPr="007207C3" w:rsidRDefault="00634110" w:rsidP="00634110">
                              <w:pPr>
                                <w:ind w:right="-34"/>
                                <w:rPr>
                                  <w:rFonts w:ascii="Calibri" w:hAnsi="Calibri"/>
                                  <w:b/>
                                  <w:color w:val="FFFFFF"/>
                                  <w:sz w:val="20"/>
                                  <w:szCs w:val="20"/>
                                  <w:lang w:val="en-US"/>
                                </w:rPr>
                              </w:pPr>
                              <w:r w:rsidRPr="007207C3">
                                <w:rPr>
                                  <w:rFonts w:ascii="Calibri" w:hAnsi="Calibri"/>
                                  <w:b/>
                                  <w:color w:val="FFFFFF"/>
                                  <w:sz w:val="20"/>
                                  <w:szCs w:val="20"/>
                                  <w:lang w:val="en-US"/>
                                </w:rPr>
                                <w:t>DEVELOPMENT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ACE60" id="Group 27" o:spid="_x0000_s1026" style="position:absolute;left:0;text-align:left;margin-left:-1.35pt;margin-top:4.55pt;width:725.8pt;height:493.1pt;z-index:251660288;mso-width-relative:margin;mso-height-relative:margin" coordsize="92005,6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">
                <v:rect id="Rectangle 6" o:spid="_x0000_s1027" style="position:absolute;left:338;top:5757;width:11341;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" fillcolor="#00b0f0" strokecolor="#41719c" strokeweight="1pt">
                  <v:textbox>
                    <w:txbxContent>
                      <w:p w:rsidR="00634110" w:rsidRPr="00E1374C"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UNDAF</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4" o:spid="_x0000_s1028" type="#_x0000_t176" style="position:absolute;left:41402;top:32004;width:21710;height:1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" fillcolor="#fbe5d6" strokecolor="#ed7d31" strokeweight="1pt">
                  <v:textbox>
                    <w:txbxContent>
                      <w:p w:rsidR="00634110" w:rsidRPr="001F0D7C" w:rsidRDefault="00634110" w:rsidP="00634110">
                        <w:pPr>
                          <w:ind w:right="-173"/>
                          <w:rPr>
                            <w:sz w:val="24"/>
                            <w:szCs w:val="24"/>
                            <w:lang w:val="en-US"/>
                          </w:rPr>
                        </w:pPr>
                        <w:r w:rsidRPr="001F0D7C">
                          <w:rPr>
                            <w:sz w:val="24"/>
                            <w:szCs w:val="24"/>
                            <w:u w:val="single"/>
                            <w:lang w:val="en-US"/>
                          </w:rPr>
                          <w:t>Support</w:t>
                        </w:r>
                        <w:r w:rsidRPr="001F0D7C">
                          <w:rPr>
                            <w:sz w:val="24"/>
                            <w:szCs w:val="24"/>
                            <w:lang w:val="en-US"/>
                          </w:rPr>
                          <w:t>:</w:t>
                        </w:r>
                      </w:p>
                      <w:p w:rsidR="00634110" w:rsidRPr="001F0D7C" w:rsidRDefault="00634110" w:rsidP="00634110">
                        <w:pPr>
                          <w:pStyle w:val="ListParagraph"/>
                          <w:numPr>
                            <w:ilvl w:val="0"/>
                            <w:numId w:val="13"/>
                          </w:numPr>
                          <w:spacing w:after="0" w:line="240" w:lineRule="auto"/>
                          <w:ind w:left="0" w:right="-173" w:hanging="142"/>
                          <w:rPr>
                            <w:rFonts w:ascii="Calibri" w:hAnsi="Calibri"/>
                            <w:sz w:val="24"/>
                            <w:szCs w:val="24"/>
                          </w:rPr>
                        </w:pPr>
                        <w:r w:rsidRPr="001F0D7C">
                          <w:rPr>
                            <w:sz w:val="24"/>
                            <w:szCs w:val="24"/>
                            <w:lang w:val="en-US"/>
                          </w:rPr>
                          <w:t xml:space="preserve">inclusive participation in decision making; </w:t>
                        </w:r>
                      </w:p>
                      <w:p w:rsidR="00634110" w:rsidRPr="001F0D7C" w:rsidRDefault="00634110" w:rsidP="00634110">
                        <w:pPr>
                          <w:pStyle w:val="ListParagraph"/>
                          <w:numPr>
                            <w:ilvl w:val="0"/>
                            <w:numId w:val="13"/>
                          </w:numPr>
                          <w:spacing w:after="0" w:line="240" w:lineRule="auto"/>
                          <w:ind w:left="0" w:right="-173" w:hanging="142"/>
                          <w:rPr>
                            <w:rFonts w:ascii="Calibri" w:hAnsi="Calibri"/>
                            <w:sz w:val="24"/>
                            <w:szCs w:val="24"/>
                          </w:rPr>
                        </w:pPr>
                        <w:r w:rsidRPr="001F0D7C">
                          <w:rPr>
                            <w:sz w:val="24"/>
                            <w:szCs w:val="24"/>
                            <w:lang w:val="en-US"/>
                          </w:rPr>
                          <w:t>citizen demand for responsive service delivery;</w:t>
                        </w:r>
                        <w:r w:rsidRPr="001F0D7C">
                          <w:rPr>
                            <w:rFonts w:ascii="Calibri" w:hAnsi="Calibri"/>
                            <w:sz w:val="24"/>
                            <w:szCs w:val="24"/>
                          </w:rPr>
                          <w:t xml:space="preserve"> </w:t>
                        </w:r>
                      </w:p>
                      <w:p w:rsidR="00634110" w:rsidRPr="002F44AE" w:rsidRDefault="00634110" w:rsidP="00634110">
                        <w:pPr>
                          <w:pStyle w:val="ListParagraph"/>
                          <w:numPr>
                            <w:ilvl w:val="0"/>
                            <w:numId w:val="13"/>
                          </w:numPr>
                          <w:spacing w:after="0" w:line="240" w:lineRule="auto"/>
                          <w:ind w:left="0" w:right="-173" w:hanging="142"/>
                          <w:rPr>
                            <w:color w:val="808080" w:themeColor="background1" w:themeShade="80"/>
                            <w:sz w:val="16"/>
                            <w:szCs w:val="16"/>
                          </w:rPr>
                        </w:pPr>
                        <w:r w:rsidRPr="002F44AE">
                          <w:rPr>
                            <w:color w:val="808080" w:themeColor="background1" w:themeShade="80"/>
                            <w:sz w:val="16"/>
                            <w:szCs w:val="16"/>
                            <w:lang w:val="en-US"/>
                          </w:rPr>
                          <w:t>civil society, women, and youth platforms for more coordinated and innovative action on the SDGs</w:t>
                        </w:r>
                      </w:p>
                    </w:txbxContent>
                  </v:textbox>
                </v:shape>
                <v:rect id="Rectangle 89" o:spid="_x0000_s1029" style="position:absolute;left:169;top:10244;width:11512;height:19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" fillcolor="#00b0f0" strokecolor="#41719c" strokeweight="1pt">
                  <v:textbox>
                    <w:txbxContent>
                      <w:p w:rsidR="00634110"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C</w:t>
                        </w:r>
                        <w:r w:rsidR="00306954">
                          <w:rPr>
                            <w:rFonts w:ascii="Calibri" w:hAnsi="Calibri"/>
                            <w:b/>
                            <w:color w:val="FFFFFF"/>
                            <w:sz w:val="24"/>
                            <w:szCs w:val="18"/>
                            <w:lang w:val="en-US"/>
                          </w:rPr>
                          <w:t>PD PILLAR</w:t>
                        </w:r>
                        <w:r>
                          <w:rPr>
                            <w:rFonts w:ascii="Calibri" w:hAnsi="Calibri"/>
                            <w:b/>
                            <w:color w:val="FFFFFF"/>
                            <w:sz w:val="24"/>
                            <w:szCs w:val="18"/>
                            <w:lang w:val="en-US"/>
                          </w:rPr>
                          <w:t xml:space="preserve"> </w:t>
                        </w:r>
                      </w:p>
                      <w:p w:rsidR="00634110"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 xml:space="preserve">AND </w:t>
                        </w:r>
                      </w:p>
                      <w:p w:rsidR="00634110" w:rsidRDefault="00634110" w:rsidP="00634110">
                        <w:pPr>
                          <w:ind w:left="-180"/>
                          <w:jc w:val="center"/>
                          <w:rPr>
                            <w:rFonts w:ascii="Calibri" w:hAnsi="Calibri"/>
                            <w:b/>
                            <w:color w:val="FFFFFF"/>
                            <w:sz w:val="24"/>
                            <w:szCs w:val="18"/>
                            <w:lang w:val="en-US"/>
                          </w:rPr>
                        </w:pPr>
                        <w:r>
                          <w:rPr>
                            <w:rFonts w:ascii="Calibri" w:hAnsi="Calibri"/>
                            <w:b/>
                            <w:color w:val="FFFFFF"/>
                            <w:sz w:val="24"/>
                            <w:szCs w:val="18"/>
                            <w:lang w:val="en-US"/>
                          </w:rPr>
                          <w:t>RESULTS</w:t>
                        </w:r>
                      </w:p>
                      <w:p w:rsidR="00634110" w:rsidRDefault="00634110" w:rsidP="00634110">
                        <w:pPr>
                          <w:ind w:left="-180"/>
                          <w:jc w:val="center"/>
                          <w:rPr>
                            <w:rFonts w:ascii="Calibri" w:hAnsi="Calibri"/>
                            <w:b/>
                            <w:color w:val="FFFFFF"/>
                            <w:sz w:val="24"/>
                            <w:szCs w:val="18"/>
                            <w:lang w:val="en-US"/>
                          </w:rPr>
                        </w:pPr>
                      </w:p>
                      <w:p w:rsidR="00634110" w:rsidRDefault="00634110" w:rsidP="00634110">
                        <w:pPr>
                          <w:ind w:left="-180"/>
                          <w:jc w:val="center"/>
                          <w:rPr>
                            <w:rFonts w:ascii="Calibri" w:hAnsi="Calibri"/>
                            <w:b/>
                            <w:color w:val="FFFFFF"/>
                            <w:sz w:val="24"/>
                            <w:szCs w:val="18"/>
                            <w:lang w:val="en-US"/>
                          </w:rPr>
                        </w:pPr>
                      </w:p>
                      <w:p w:rsidR="00634110" w:rsidRDefault="00634110" w:rsidP="00634110">
                        <w:pPr>
                          <w:ind w:left="-180"/>
                          <w:jc w:val="center"/>
                          <w:rPr>
                            <w:rFonts w:ascii="Calibri" w:hAnsi="Calibri"/>
                            <w:b/>
                            <w:color w:val="FFFFFF"/>
                            <w:sz w:val="24"/>
                            <w:szCs w:val="18"/>
                            <w:lang w:val="en-US"/>
                          </w:rPr>
                        </w:pPr>
                      </w:p>
                      <w:p w:rsidR="00634110" w:rsidRPr="00E1374C" w:rsidRDefault="00634110" w:rsidP="00634110">
                        <w:pPr>
                          <w:ind w:left="-180"/>
                          <w:jc w:val="center"/>
                          <w:rPr>
                            <w:rFonts w:ascii="Calibri" w:hAnsi="Calibri"/>
                            <w:b/>
                            <w:color w:val="FFFFFF"/>
                            <w:sz w:val="24"/>
                            <w:szCs w:val="18"/>
                            <w:lang w:val="en-US"/>
                          </w:rPr>
                        </w:pPr>
                      </w:p>
                    </w:txbxContent>
                  </v:textbox>
                </v:rect>
                <v:rect id="Rectangle 90" o:spid="_x0000_s1030" style="position:absolute;top:32004;width:11423;height:1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" fillcolor="#00b0f0" strokecolor="#41719c" strokeweight="1pt">
                  <v:textbox>
                    <w:txbxContent>
                      <w:p w:rsidR="00634110" w:rsidRPr="00E1374C" w:rsidRDefault="00634110" w:rsidP="00634110">
                        <w:pPr>
                          <w:ind w:left="-180" w:right="-147"/>
                          <w:jc w:val="center"/>
                          <w:rPr>
                            <w:rFonts w:ascii="Calibri" w:hAnsi="Calibri"/>
                            <w:b/>
                            <w:color w:val="FFFFFF"/>
                            <w:sz w:val="24"/>
                            <w:szCs w:val="18"/>
                            <w:lang w:val="en-US"/>
                          </w:rPr>
                        </w:pPr>
                        <w:r>
                          <w:rPr>
                            <w:rFonts w:ascii="Calibri" w:hAnsi="Calibri"/>
                            <w:b/>
                            <w:color w:val="FFFFFF"/>
                            <w:sz w:val="24"/>
                            <w:szCs w:val="18"/>
                            <w:lang w:val="en-US"/>
                          </w:rPr>
                          <w:t>CPD STRATEGIC INTERVENTIONS</w:t>
                        </w:r>
                      </w:p>
                    </w:txbxContent>
                  </v:textbox>
                </v:rect>
                <v:shapetype id="_x0000_t202" coordsize="21600,21600" o:spt="202" path="m,l,21600r21600,l21600,xe">
                  <v:stroke joinstyle="miter"/>
                  <v:path gradientshapeok="t" o:connecttype="rect"/>
                </v:shapetype>
                <v:shape id="Text Box 5" o:spid="_x0000_s1031" type="#_x0000_t202" style="position:absolute;left:12700;width:78949;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" fillcolor="white [3201]" strokecolor="#4f81bd [3204]" strokeweight="2pt">
                  <v:textbox>
                    <w:txbxContent>
                      <w:p w:rsidR="00634110" w:rsidRPr="007A0CA4" w:rsidRDefault="00634110" w:rsidP="00634110">
                        <w:pPr>
                          <w:ind w:right="-13"/>
                          <w:jc w:val="center"/>
                          <w:rPr>
                            <w:b/>
                            <w:color w:val="0070C0"/>
                            <w:lang w:val="en-US"/>
                          </w:rPr>
                        </w:pPr>
                        <w:r w:rsidRPr="007A0CA4">
                          <w:rPr>
                            <w:b/>
                            <w:color w:val="0070C0"/>
                            <w:lang w:val="en-US"/>
                          </w:rPr>
                          <w:t>A Ghana which is more equitable, sustainable and accountable in the delivery of public services and the management of resources</w:t>
                        </w:r>
                      </w:p>
                    </w:txbxContent>
                  </v:textbox>
                </v:shape>
                <v:rect id="Rectangle 12" o:spid="_x0000_s1032" style="position:absolute;left:12954;top:10244;width:7882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" fillcolor="#f2dbdb [661]" strokecolor="#943634 [2405]" strokeweight="1pt">
                  <v:textbox>
                    <w:txbxContent>
                      <w:p w:rsidR="00634110" w:rsidRPr="001F0D7C" w:rsidRDefault="00634110" w:rsidP="00634110">
                        <w:pPr>
                          <w:jc w:val="center"/>
                          <w:rPr>
                            <w:rFonts w:ascii="Calibri" w:hAnsi="Calibri"/>
                            <w:b/>
                            <w:i/>
                            <w:sz w:val="24"/>
                            <w:szCs w:val="24"/>
                            <w:lang w:val="en-US"/>
                          </w:rPr>
                        </w:pPr>
                        <w:r w:rsidRPr="001F0D7C">
                          <w:rPr>
                            <w:b/>
                            <w:i/>
                            <w:sz w:val="24"/>
                            <w:szCs w:val="24"/>
                          </w:rPr>
                          <w:t>Accountable, Equitable and Responsive Governance</w:t>
                        </w:r>
                      </w:p>
                    </w:txbxContent>
                  </v:textbox>
                </v:rect>
                <v:shape id="Flowchart: Alternate Process 54" o:spid="_x0000_s1033" type="#_x0000_t176" style="position:absolute;left:41402;top:14901;width:21628;height:1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" fillcolor="#f2dbdb [661]" strokecolor="#ed7d31" strokeweight="1pt">
                  <v:textbo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lang w:val="en-US"/>
                          </w:rPr>
                          <w:t>Increased citizen participation and social mobilization demanding equity, accountability and responsiveness to attain the SDGs</w:t>
                        </w:r>
                      </w:p>
                    </w:txbxContent>
                  </v:textbox>
                </v:shape>
                <v:shape id="Flowchart: Alternate Process 54" o:spid="_x0000_s1034" type="#_x0000_t176" style="position:absolute;left:64262;top:14816;width:27743;height:1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" fillcolor="#f2dbdb [661]" strokecolor="#ed7d31" strokeweight="1pt">
                  <v:textbo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lang w:val="en-US"/>
                          </w:rPr>
                          <w:t xml:space="preserve">Strengthened legal framework on small arms control </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 xml:space="preserve">Enhanced prevention and mediation capacities at national and local levels  </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A3723C">
                          <w:rPr>
                            <w:rFonts w:ascii="Calibri" w:hAnsi="Calibri"/>
                            <w:sz w:val="24"/>
                            <w:szCs w:val="24"/>
                            <w:lang w:val="en-US"/>
                          </w:rPr>
                          <w:t>Increased inclusive peace dialogues for social cohesion;</w:t>
                        </w:r>
                      </w:p>
                    </w:txbxContent>
                  </v:textbox>
                </v:shape>
                <v:shape id="Flowchart: Alternate Process 21" o:spid="_x0000_s1035" type="#_x0000_t176" style="position:absolute;left:64262;top:32173;width:27482;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" fillcolor="#fbe5d6" strokecolor="#ed7d31" strokeweight="1pt">
                  <v:textbox>
                    <w:txbxContent>
                      <w:p w:rsidR="00634110" w:rsidRPr="001F0D7C" w:rsidRDefault="00634110" w:rsidP="00634110">
                        <w:pPr>
                          <w:ind w:right="-46"/>
                          <w:rPr>
                            <w:sz w:val="24"/>
                            <w:szCs w:val="24"/>
                            <w:u w:val="single"/>
                            <w:lang w:val="en-US"/>
                          </w:rPr>
                        </w:pPr>
                        <w:r w:rsidRPr="001F0D7C">
                          <w:rPr>
                            <w:sz w:val="24"/>
                            <w:szCs w:val="24"/>
                            <w:u w:val="single"/>
                            <w:lang w:val="en-US"/>
                          </w:rPr>
                          <w:t>Support:</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prevention of small arms and light weapons proliferation;</w:t>
                        </w:r>
                        <w:r w:rsidRPr="001F0D7C">
                          <w:rPr>
                            <w:rFonts w:ascii="Calibri" w:hAnsi="Calibri"/>
                            <w:sz w:val="24"/>
                            <w:szCs w:val="24"/>
                          </w:rPr>
                          <w:t xml:space="preserve"> </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prevention and mediation of existing and emerging conflicts;</w:t>
                        </w:r>
                        <w:r w:rsidRPr="001F0D7C">
                          <w:rPr>
                            <w:rFonts w:ascii="Calibri" w:hAnsi="Calibri"/>
                            <w:sz w:val="24"/>
                            <w:szCs w:val="24"/>
                          </w:rPr>
                          <w:t xml:space="preserve"> </w:t>
                        </w:r>
                      </w:p>
                      <w:p w:rsidR="00634110" w:rsidRPr="001F0D7C" w:rsidRDefault="00634110" w:rsidP="00634110">
                        <w:pPr>
                          <w:pStyle w:val="ListParagraph"/>
                          <w:numPr>
                            <w:ilvl w:val="0"/>
                            <w:numId w:val="13"/>
                          </w:numPr>
                          <w:spacing w:after="0" w:line="240" w:lineRule="auto"/>
                          <w:ind w:left="0" w:right="-46" w:hanging="142"/>
                          <w:rPr>
                            <w:rFonts w:ascii="Calibri" w:hAnsi="Calibri"/>
                            <w:sz w:val="24"/>
                            <w:szCs w:val="24"/>
                          </w:rPr>
                        </w:pPr>
                        <w:r w:rsidRPr="001F0D7C">
                          <w:rPr>
                            <w:sz w:val="24"/>
                            <w:szCs w:val="24"/>
                            <w:lang w:val="en-US"/>
                          </w:rPr>
                          <w:t>inclusion of women and youth in peacebuilding</w:t>
                        </w:r>
                      </w:p>
                    </w:txbxContent>
                  </v:textbox>
                </v:shape>
                <v:shapetype id="_x0000_t32" coordsize="21600,21600" o:spt="32" o:oned="t" path="m,l21600,21600e" filled="f">
                  <v:path arrowok="t" fillok="f" o:connecttype="none"/>
                  <o:lock v:ext="edit" shapetype="t"/>
                </v:shapetype>
                <v:shape id="Straight Arrow Connector 44" o:spid="_x0000_s1036" type="#_x0000_t32" style="position:absolute;left:26416;top:2980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" strokecolor="#943634 [2405]" strokeweight="2.25pt">
                  <v:stroke endarrow="block" joinstyle="miter"/>
                </v:shape>
                <v:shape id="Straight Arrow Connector 48" o:spid="_x0000_s1037" type="#_x0000_t32" style="position:absolute;left:77893;top:2980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" strokecolor="#943634 [2405]" strokeweight="2.25pt">
                  <v:stroke endarrow="block" joinstyle="miter"/>
                </v:shape>
                <v:shape id="Straight Arrow Connector 49" o:spid="_x0000_s1038" type="#_x0000_t32" style="position:absolute;left:52493;top:2980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" strokecolor="#943634 [2405]" strokeweight="2.25pt">
                  <v:stroke endarrow="block" joinstyle="miter"/>
                </v:shape>
                <v:shape id="_x0000_s1039" style="position:absolute;left:13885;top:48429;width:76784;height:3048;visibility:visible;mso-wrap-style:square;v-text-anchor:middle" coordsize="8841740,531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" adj="-11796480,,5400" path="m,495873l4347713,8624,4436359,,8841740,495873,6743448,509891r-258793,21332l4451230,521850,2391589,519333r-181154,4548l,495873xe" fillcolor="#deebf7" strokecolor="#4472c4" strokeweight="2.25pt">
                  <v:stroke joinstyle="miter"/>
                  <v:formulas/>
                  <v:path arrowok="t" o:connecttype="custom" o:connectlocs="0,284517;3775678,4948;3852661,0;7678420,284517;5856203,292560;5631460,304800;3865575,299422;2076924,297978;1919605,300587;0,284517" o:connectangles="0,0,0,0,0,0,0,0,0,0" textboxrect="0,0,8841740,531223"/>
                  <v:textbox>
                    <w:txbxContent>
                      <w:p w:rsidR="00634110" w:rsidRPr="00E30451" w:rsidRDefault="00634110" w:rsidP="00634110">
                        <w:pPr>
                          <w:jc w:val="center"/>
                          <w:rPr>
                            <w:rFonts w:ascii="Calibri" w:hAnsi="Calibri"/>
                            <w:b/>
                            <w:sz w:val="20"/>
                            <w:lang w:val="en-US"/>
                          </w:rPr>
                        </w:pPr>
                        <w:r>
                          <w:rPr>
                            <w:rFonts w:ascii="Calibri" w:hAnsi="Calibri"/>
                            <w:b/>
                            <w:sz w:val="20"/>
                            <w:lang w:val="en-US"/>
                          </w:rPr>
                          <w:t>To be addressed through</w:t>
                        </w:r>
                      </w:p>
                    </w:txbxContent>
                  </v:textbox>
                </v:shape>
                <v:rect id="Rectangle 24" o:spid="_x0000_s1040" style="position:absolute;left:169;width:11423;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" fillcolor="#00b0f0" strokecolor="#41719c" strokeweight="1pt">
                  <v:textbox>
                    <w:txbxContent>
                      <w:p w:rsidR="00634110" w:rsidRPr="00E1374C" w:rsidRDefault="00634110" w:rsidP="00634110">
                        <w:pPr>
                          <w:jc w:val="center"/>
                          <w:rPr>
                            <w:rFonts w:ascii="Calibri" w:hAnsi="Calibri"/>
                            <w:b/>
                            <w:color w:val="FFFFFF"/>
                            <w:sz w:val="24"/>
                            <w:szCs w:val="18"/>
                            <w:lang w:val="en-US"/>
                          </w:rPr>
                        </w:pPr>
                        <w:r>
                          <w:rPr>
                            <w:rFonts w:ascii="Calibri" w:hAnsi="Calibri"/>
                            <w:b/>
                            <w:color w:val="FFFFFF"/>
                            <w:sz w:val="24"/>
                            <w:szCs w:val="18"/>
                            <w:lang w:val="en-US"/>
                          </w:rPr>
                          <w:t>VISION</w:t>
                        </w:r>
                      </w:p>
                    </w:txbxContent>
                  </v:textbox>
                </v:rect>
                <v:rect id="Rectangle 55" o:spid="_x0000_s1041" style="position:absolute;left:338;top:51477;width:11252;height:1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" fillcolor="#00b0f0" strokecolor="#41719c" strokeweight="1pt">
                  <v:textbox>
                    <w:txbxContent>
                      <w:p w:rsidR="00634110" w:rsidRPr="00896933" w:rsidRDefault="00634110" w:rsidP="00634110">
                        <w:pPr>
                          <w:jc w:val="center"/>
                          <w:rPr>
                            <w:rFonts w:ascii="Calibri" w:hAnsi="Calibri"/>
                            <w:b/>
                            <w:color w:val="FFFFFF"/>
                            <w:sz w:val="24"/>
                            <w:szCs w:val="24"/>
                            <w:lang w:val="en-US"/>
                          </w:rPr>
                        </w:pPr>
                        <w:r w:rsidRPr="00896933">
                          <w:rPr>
                            <w:rFonts w:ascii="Calibri" w:hAnsi="Calibri"/>
                            <w:b/>
                            <w:color w:val="FFFFFF"/>
                            <w:sz w:val="24"/>
                            <w:szCs w:val="24"/>
                            <w:lang w:val="en-US"/>
                          </w:rPr>
                          <w:t>ROOT CAUSES</w:t>
                        </w:r>
                      </w:p>
                    </w:txbxContent>
                  </v:textbox>
                </v:rect>
                <v:roundrect id="Rectangle: Rounded Corners 16" o:spid="_x0000_s1042" style="position:absolute;left:12784;top:51477;width:43390;height:12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" fillcolor="#f2dbdb [661]" strokecolor="#795d9b [3047]">
                  <v:shadow on="t" color="black" opacity="24903f" origin=",.5" offset="0,.55556mm"/>
                  <v:textbox>
                    <w:txbxContent>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Ineffective processes and institutions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Increased corruption,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 xml:space="preserve">Inequitable access to basic services for the marginalized, </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rPr>
                          <w:t>Inadequate</w:t>
                        </w:r>
                        <w:r w:rsidRPr="00A3723C">
                          <w:rPr>
                            <w:sz w:val="24"/>
                            <w:szCs w:val="24"/>
                            <w:lang w:val="en-US"/>
                          </w:rPr>
                          <w:t xml:space="preserve"> inclusion of vulnerable groups,</w:t>
                        </w:r>
                      </w:p>
                      <w:p w:rsidR="00634110" w:rsidRPr="00A3723C" w:rsidRDefault="00634110" w:rsidP="00634110">
                        <w:pPr>
                          <w:pStyle w:val="ListParagraph"/>
                          <w:numPr>
                            <w:ilvl w:val="0"/>
                            <w:numId w:val="12"/>
                          </w:numPr>
                          <w:spacing w:after="0" w:line="240" w:lineRule="auto"/>
                          <w:ind w:left="0" w:hanging="153"/>
                          <w:rPr>
                            <w:sz w:val="24"/>
                            <w:szCs w:val="24"/>
                          </w:rPr>
                        </w:pPr>
                        <w:r w:rsidRPr="00A3723C">
                          <w:rPr>
                            <w:sz w:val="24"/>
                            <w:szCs w:val="24"/>
                            <w:lang w:val="en-US"/>
                          </w:rPr>
                          <w:t>Increased political polarization and contestation over resources</w:t>
                        </w:r>
                      </w:p>
                    </w:txbxContent>
                  </v:textbox>
                </v:round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6" o:spid="_x0000_s1043" type="#_x0000_t77" style="position:absolute;left:56134;top:51477;width:35483;height:1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" adj="3562,2199,2410,3918" fillcolor="#bfb1d0 [1623]" strokecolor="#795d9b [3047]">
                  <v:fill color2="#ece7f1 [503]" rotate="t" angle="180" colors="0 #c9b5e8;22938f #d9cbee;1 #f0eaf9" focus="100%" type="gradient"/>
                  <v:shadow on="t" color="black" opacity="24903f" origin=",.5" offset="0,.55556mm"/>
                  <v:textbox>
                    <w:txbxContent>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rPr>
                          <w:t>Weak institutional capacities for implementation and reforms,</w:t>
                        </w:r>
                      </w:p>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rPr>
                          <w:t>Limited access to information, knowledge, and low production of administrative data</w:t>
                        </w:r>
                      </w:p>
                      <w:p w:rsidR="00634110" w:rsidRPr="00A3723C" w:rsidRDefault="00634110" w:rsidP="00634110">
                        <w:pPr>
                          <w:pStyle w:val="ListParagraph"/>
                          <w:numPr>
                            <w:ilvl w:val="0"/>
                            <w:numId w:val="12"/>
                          </w:numPr>
                          <w:spacing w:after="0" w:line="240" w:lineRule="auto"/>
                          <w:ind w:left="142" w:hanging="153"/>
                          <w:rPr>
                            <w:sz w:val="24"/>
                            <w:szCs w:val="24"/>
                          </w:rPr>
                        </w:pPr>
                        <w:r w:rsidRPr="00A3723C">
                          <w:rPr>
                            <w:sz w:val="24"/>
                            <w:szCs w:val="24"/>
                            <w:lang w:val="en-US"/>
                          </w:rPr>
                          <w:t>Weak vertical &amp; horizontal coordination in planning and implementation</w:t>
                        </w:r>
                      </w:p>
                    </w:txbxContent>
                  </v:textbox>
                </v:shape>
                <v:roundrect id="Rectangle: Rounded Corners 28" o:spid="_x0000_s1044" style="position:absolute;left:12784;top:64854;width:78981;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" fillcolor="#f2dbdb [661]" strokecolor="#795d9b [3047]">
                  <v:shadow on="t" color="black" opacity="24903f" origin=",.5" offset="0,.55556mm"/>
                  <v:textbox>
                    <w:txbxContent>
                      <w:p w:rsidR="00634110" w:rsidRPr="00A3723C" w:rsidRDefault="00634110" w:rsidP="00634110">
                        <w:pPr>
                          <w:jc w:val="center"/>
                          <w:rPr>
                            <w:sz w:val="24"/>
                            <w:szCs w:val="24"/>
                          </w:rPr>
                        </w:pPr>
                        <w:r w:rsidRPr="00A3723C">
                          <w:rPr>
                            <w:sz w:val="24"/>
                            <w:szCs w:val="24"/>
                          </w:rPr>
                          <w:t>Persistent ine</w:t>
                        </w:r>
                        <w:r>
                          <w:rPr>
                            <w:sz w:val="24"/>
                            <w:szCs w:val="24"/>
                          </w:rPr>
                          <w:t xml:space="preserve">qualities; Limited access to services; Low </w:t>
                        </w:r>
                        <w:r w:rsidRPr="00A3723C">
                          <w:rPr>
                            <w:sz w:val="24"/>
                            <w:szCs w:val="24"/>
                          </w:rPr>
                          <w:t>quality of services</w:t>
                        </w:r>
                        <w:r>
                          <w:rPr>
                            <w:sz w:val="24"/>
                            <w:szCs w:val="24"/>
                          </w:rPr>
                          <w:t>; I</w:t>
                        </w:r>
                        <w:r w:rsidRPr="00A3723C">
                          <w:rPr>
                            <w:sz w:val="24"/>
                            <w:szCs w:val="24"/>
                          </w:rPr>
                          <w:t>ncreasing threats of conflicts</w:t>
                        </w:r>
                      </w:p>
                    </w:txbxContent>
                  </v:textbox>
                </v:roundrect>
                <v:shape id="Text Box 11" o:spid="_x0000_s1045" type="#_x0000_t202" style="position:absolute;left:12615;top:6265;width:7903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rsidR="00634110" w:rsidRPr="007A0CA4" w:rsidRDefault="00634110" w:rsidP="00634110">
                        <w:pPr>
                          <w:jc w:val="center"/>
                          <w:rPr>
                            <w:b/>
                            <w:color w:val="0070C0"/>
                            <w:lang w:val="en-US"/>
                          </w:rPr>
                        </w:pPr>
                        <w:r w:rsidRPr="007A0CA4">
                          <w:rPr>
                            <w:rFonts w:ascii="Calibri" w:hAnsi="Calibri"/>
                            <w:b/>
                          </w:rPr>
                          <w:t>Outcome 7: Transparent, accountable institutions at all levels that protect the rights of all people</w:t>
                        </w:r>
                      </w:p>
                    </w:txbxContent>
                  </v:textbox>
                </v:shape>
                <v:shape id="Flowchart: Alternate Process 25" o:spid="_x0000_s1046" type="#_x0000_t176" style="position:absolute;left:12784;top:32004;width:27388;height:1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" fillcolor="#fbe5d6" strokecolor="#ed7d31" strokeweight="1pt">
                  <v:textbox>
                    <w:txbxContent>
                      <w:p w:rsidR="00634110" w:rsidRPr="001F0D7C" w:rsidRDefault="00634110" w:rsidP="00634110">
                        <w:pPr>
                          <w:rPr>
                            <w:sz w:val="24"/>
                            <w:szCs w:val="24"/>
                            <w:lang w:val="en-US"/>
                          </w:rPr>
                        </w:pPr>
                        <w:r w:rsidRPr="001F0D7C">
                          <w:rPr>
                            <w:sz w:val="24"/>
                            <w:szCs w:val="24"/>
                            <w:u w:val="single"/>
                            <w:lang w:val="en-US"/>
                          </w:rPr>
                          <w:t>Support</w:t>
                        </w:r>
                        <w:r w:rsidRPr="001F0D7C">
                          <w:rPr>
                            <w:sz w:val="24"/>
                            <w:szCs w:val="24"/>
                            <w:lang w:val="en-US"/>
                          </w:rPr>
                          <w:t>:</w:t>
                        </w:r>
                      </w:p>
                      <w:p w:rsidR="00634110" w:rsidRPr="001F0D7C" w:rsidRDefault="00634110" w:rsidP="00634110">
                        <w:pPr>
                          <w:pStyle w:val="ListParagraph"/>
                          <w:numPr>
                            <w:ilvl w:val="0"/>
                            <w:numId w:val="13"/>
                          </w:numPr>
                          <w:spacing w:after="0" w:line="240" w:lineRule="auto"/>
                          <w:ind w:left="0" w:right="-126" w:hanging="142"/>
                          <w:rPr>
                            <w:rFonts w:ascii="Calibri" w:hAnsi="Calibri"/>
                            <w:sz w:val="24"/>
                            <w:szCs w:val="24"/>
                          </w:rPr>
                        </w:pPr>
                        <w:r w:rsidRPr="001F0D7C">
                          <w:rPr>
                            <w:sz w:val="24"/>
                            <w:szCs w:val="24"/>
                            <w:lang w:val="en-US"/>
                          </w:rPr>
                          <w:t xml:space="preserve">democratic governance reforms and parliamentary oversight; </w:t>
                        </w:r>
                      </w:p>
                      <w:p w:rsidR="00634110" w:rsidRPr="001F0D7C" w:rsidRDefault="00634110" w:rsidP="00634110">
                        <w:pPr>
                          <w:pStyle w:val="ListParagraph"/>
                          <w:numPr>
                            <w:ilvl w:val="0"/>
                            <w:numId w:val="13"/>
                          </w:numPr>
                          <w:spacing w:after="0" w:line="240" w:lineRule="auto"/>
                          <w:ind w:left="0" w:right="-126" w:hanging="142"/>
                          <w:rPr>
                            <w:rFonts w:ascii="Calibri" w:hAnsi="Calibri"/>
                            <w:sz w:val="24"/>
                            <w:szCs w:val="24"/>
                          </w:rPr>
                        </w:pPr>
                        <w:r w:rsidRPr="001F0D7C">
                          <w:rPr>
                            <w:sz w:val="24"/>
                            <w:szCs w:val="24"/>
                            <w:lang w:val="en-US"/>
                          </w:rPr>
                          <w:t xml:space="preserve">legal assistance and protection of rights; </w:t>
                        </w:r>
                      </w:p>
                      <w:p w:rsidR="00634110" w:rsidRPr="002F44AE" w:rsidRDefault="00634110" w:rsidP="00634110">
                        <w:pPr>
                          <w:pStyle w:val="ListParagraph"/>
                          <w:numPr>
                            <w:ilvl w:val="0"/>
                            <w:numId w:val="13"/>
                          </w:numPr>
                          <w:spacing w:after="0" w:line="240" w:lineRule="auto"/>
                          <w:ind w:left="0" w:right="-46" w:hanging="142"/>
                          <w:rPr>
                            <w:rFonts w:ascii="Calibri" w:hAnsi="Calibri"/>
                            <w:color w:val="808080" w:themeColor="background1" w:themeShade="80"/>
                            <w:sz w:val="16"/>
                            <w:szCs w:val="16"/>
                          </w:rPr>
                        </w:pPr>
                        <w:r w:rsidRPr="002F44AE">
                          <w:rPr>
                            <w:color w:val="808080" w:themeColor="background1" w:themeShade="80"/>
                            <w:sz w:val="16"/>
                            <w:szCs w:val="16"/>
                            <w:lang w:val="en-US"/>
                          </w:rPr>
                          <w:t>effective planning, implementation of SDG and Agenda 2063</w:t>
                        </w:r>
                      </w:p>
                    </w:txbxContent>
                  </v:textbox>
                </v:shape>
                <v:shape id="Flowchart: Alternate Process 54" o:spid="_x0000_s1047" type="#_x0000_t176" style="position:absolute;left:12615;top:14901;width:27552;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" fillcolor="#f2dbdb [661]" strokecolor="#ed7d31" strokeweight="1pt">
                  <v:textbox>
                    <w:txbxContent>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More inclusive and accountable governance institutions and processes</w:t>
                        </w:r>
                      </w:p>
                      <w:p w:rsidR="00634110" w:rsidRPr="001F0D7C" w:rsidRDefault="00634110" w:rsidP="00634110">
                        <w:pPr>
                          <w:pStyle w:val="ListParagraph"/>
                          <w:numPr>
                            <w:ilvl w:val="0"/>
                            <w:numId w:val="13"/>
                          </w:numPr>
                          <w:spacing w:after="0" w:line="240" w:lineRule="auto"/>
                          <w:ind w:left="0" w:hanging="142"/>
                          <w:rPr>
                            <w:rFonts w:ascii="Calibri" w:hAnsi="Calibri"/>
                            <w:sz w:val="24"/>
                            <w:szCs w:val="24"/>
                          </w:rPr>
                        </w:pPr>
                        <w:r w:rsidRPr="001F0D7C">
                          <w:rPr>
                            <w:rFonts w:ascii="Calibri" w:hAnsi="Calibri"/>
                            <w:sz w:val="24"/>
                            <w:szCs w:val="24"/>
                          </w:rPr>
                          <w:t xml:space="preserve">Increased provision of equitable and quality services for all </w:t>
                        </w:r>
                      </w:p>
                      <w:p w:rsidR="00634110" w:rsidRPr="002F44AE" w:rsidRDefault="00634110" w:rsidP="00634110">
                        <w:pPr>
                          <w:pStyle w:val="ListParagraph"/>
                          <w:numPr>
                            <w:ilvl w:val="0"/>
                            <w:numId w:val="13"/>
                          </w:numPr>
                          <w:spacing w:after="0" w:line="240" w:lineRule="auto"/>
                          <w:ind w:left="0" w:hanging="142"/>
                          <w:rPr>
                            <w:rFonts w:ascii="Calibri" w:hAnsi="Calibri"/>
                            <w:color w:val="808080" w:themeColor="background1" w:themeShade="80"/>
                            <w:sz w:val="16"/>
                            <w:szCs w:val="16"/>
                          </w:rPr>
                        </w:pPr>
                        <w:r w:rsidRPr="002F44AE">
                          <w:rPr>
                            <w:rFonts w:ascii="Calibri" w:hAnsi="Calibri"/>
                            <w:color w:val="808080" w:themeColor="background1" w:themeShade="80"/>
                            <w:sz w:val="16"/>
                            <w:szCs w:val="16"/>
                          </w:rPr>
                          <w:t>Improved SDG planning, implementation and reporting</w:t>
                        </w:r>
                      </w:p>
                    </w:txbxContent>
                  </v:textbox>
                </v:shape>
                <v:rect id="Rectangle 91" o:spid="_x0000_s1048" style="position:absolute;left:338;top:64008;width:11259;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" fillcolor="#00b0f0" strokecolor="#41719c" strokeweight="1pt">
                  <v:textbox>
                    <w:txbxContent>
                      <w:p w:rsidR="00634110" w:rsidRPr="007207C3" w:rsidRDefault="00634110" w:rsidP="00634110">
                        <w:pPr>
                          <w:ind w:right="-34"/>
                          <w:rPr>
                            <w:rFonts w:ascii="Calibri" w:hAnsi="Calibri"/>
                            <w:b/>
                            <w:color w:val="FFFFFF"/>
                            <w:sz w:val="20"/>
                            <w:szCs w:val="20"/>
                            <w:lang w:val="en-US"/>
                          </w:rPr>
                        </w:pPr>
                        <w:r w:rsidRPr="007207C3">
                          <w:rPr>
                            <w:rFonts w:ascii="Calibri" w:hAnsi="Calibri"/>
                            <w:b/>
                            <w:color w:val="FFFFFF"/>
                            <w:sz w:val="20"/>
                            <w:szCs w:val="20"/>
                            <w:lang w:val="en-US"/>
                          </w:rPr>
                          <w:t>DEVELOPMENT CHALLENGES</w:t>
                        </w:r>
                      </w:p>
                    </w:txbxContent>
                  </v:textbox>
                </v:rect>
              </v:group>
            </w:pict>
          </mc:Fallback>
        </mc:AlternateContent>
      </w:r>
      <w:r w:rsidR="00634110" w:rsidRPr="002602B6">
        <w:rPr>
          <w:rFonts w:ascii="Corbel" w:eastAsia="Calibri" w:hAnsi="Corbel" w:cs="Times New Roman"/>
          <w:noProof/>
          <w:sz w:val="24"/>
          <w:szCs w:val="24"/>
          <w:lang w:val="en-US" w:eastAsia="en-US"/>
        </w:rPr>
        <mc:AlternateContent>
          <mc:Choice Requires="wps">
            <w:drawing>
              <wp:anchor distT="0" distB="0" distL="114300" distR="114300" simplePos="0" relativeHeight="251659264" behindDoc="0" locked="0" layoutInCell="1" allowOverlap="1" wp14:anchorId="7F2F722A" wp14:editId="5A3BAAF8">
                <wp:simplePos x="0" y="0"/>
                <wp:positionH relativeFrom="column">
                  <wp:posOffset>1375410</wp:posOffset>
                </wp:positionH>
                <wp:positionV relativeFrom="paragraph">
                  <wp:posOffset>301523</wp:posOffset>
                </wp:positionV>
                <wp:extent cx="7678420" cy="279400"/>
                <wp:effectExtent l="171450" t="38100" r="170180" b="25400"/>
                <wp:wrapNone/>
                <wp:docPr id="4" name="Up Arrow 63"/>
                <wp:cNvGraphicFramePr/>
                <a:graphic xmlns:a="http://schemas.openxmlformats.org/drawingml/2006/main">
                  <a:graphicData uri="http://schemas.microsoft.com/office/word/2010/wordprocessingShape">
                    <wps:wsp>
                      <wps:cNvSpPr/>
                      <wps:spPr>
                        <a:xfrm>
                          <a:off x="0" y="0"/>
                          <a:ext cx="7678420" cy="279400"/>
                        </a:xfrm>
                        <a:custGeom>
                          <a:avLst/>
                          <a:gdLst>
                            <a:gd name="connsiteX0" fmla="*/ 0 w 8841740"/>
                            <a:gd name="connsiteY0" fmla="*/ 306070 h 612140"/>
                            <a:gd name="connsiteX1" fmla="*/ 4420870 w 8841740"/>
                            <a:gd name="connsiteY1" fmla="*/ 0 h 612140"/>
                            <a:gd name="connsiteX2" fmla="*/ 8841740 w 8841740"/>
                            <a:gd name="connsiteY2" fmla="*/ 306070 h 612140"/>
                            <a:gd name="connsiteX3" fmla="*/ 6631305 w 8841740"/>
                            <a:gd name="connsiteY3" fmla="*/ 306070 h 612140"/>
                            <a:gd name="connsiteX4" fmla="*/ 6631305 w 8841740"/>
                            <a:gd name="connsiteY4" fmla="*/ 612140 h 612140"/>
                            <a:gd name="connsiteX5" fmla="*/ 2210435 w 8841740"/>
                            <a:gd name="connsiteY5" fmla="*/ 612140 h 612140"/>
                            <a:gd name="connsiteX6" fmla="*/ 2210435 w 8841740"/>
                            <a:gd name="connsiteY6" fmla="*/ 306070 h 612140"/>
                            <a:gd name="connsiteX7" fmla="*/ 0 w 8841740"/>
                            <a:gd name="connsiteY7" fmla="*/ 306070 h 612140"/>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631305 w 8841740"/>
                            <a:gd name="connsiteY4" fmla="*/ 612140 h 621102"/>
                            <a:gd name="connsiteX5" fmla="*/ 4468483 w 8841740"/>
                            <a:gd name="connsiteY5" fmla="*/ 621102 h 621102"/>
                            <a:gd name="connsiteX6" fmla="*/ 2210435 w 8841740"/>
                            <a:gd name="connsiteY6" fmla="*/ 612140 h 621102"/>
                            <a:gd name="connsiteX7" fmla="*/ 2210435 w 8841740"/>
                            <a:gd name="connsiteY7" fmla="*/ 306070 h 621102"/>
                            <a:gd name="connsiteX8" fmla="*/ 0 w 8841740"/>
                            <a:gd name="connsiteY8" fmla="*/ 306070 h 621102"/>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631305 w 8841740"/>
                            <a:gd name="connsiteY4" fmla="*/ 612140 h 621102"/>
                            <a:gd name="connsiteX5" fmla="*/ 4468483 w 8841740"/>
                            <a:gd name="connsiteY5" fmla="*/ 621102 h 621102"/>
                            <a:gd name="connsiteX6" fmla="*/ 2262193 w 8841740"/>
                            <a:gd name="connsiteY6" fmla="*/ 499984 h 621102"/>
                            <a:gd name="connsiteX7" fmla="*/ 2210435 w 8841740"/>
                            <a:gd name="connsiteY7" fmla="*/ 306070 h 621102"/>
                            <a:gd name="connsiteX8" fmla="*/ 0 w 8841740"/>
                            <a:gd name="connsiteY8" fmla="*/ 306070 h 621102"/>
                            <a:gd name="connsiteX0" fmla="*/ 0 w 8841740"/>
                            <a:gd name="connsiteY0" fmla="*/ 306070 h 621102"/>
                            <a:gd name="connsiteX1" fmla="*/ 4420870 w 8841740"/>
                            <a:gd name="connsiteY1" fmla="*/ 0 h 621102"/>
                            <a:gd name="connsiteX2" fmla="*/ 8841740 w 8841740"/>
                            <a:gd name="connsiteY2" fmla="*/ 306070 h 621102"/>
                            <a:gd name="connsiteX3" fmla="*/ 6631305 w 8841740"/>
                            <a:gd name="connsiteY3" fmla="*/ 306070 h 621102"/>
                            <a:gd name="connsiteX4" fmla="*/ 6562294 w 8841740"/>
                            <a:gd name="connsiteY4" fmla="*/ 482729 h 621102"/>
                            <a:gd name="connsiteX5" fmla="*/ 4468483 w 8841740"/>
                            <a:gd name="connsiteY5" fmla="*/ 621102 h 621102"/>
                            <a:gd name="connsiteX6" fmla="*/ 2262193 w 8841740"/>
                            <a:gd name="connsiteY6" fmla="*/ 499984 h 621102"/>
                            <a:gd name="connsiteX7" fmla="*/ 2210435 w 8841740"/>
                            <a:gd name="connsiteY7" fmla="*/ 306070 h 621102"/>
                            <a:gd name="connsiteX8" fmla="*/ 0 w 8841740"/>
                            <a:gd name="connsiteY8" fmla="*/ 306070 h 621102"/>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491691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388125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99984"/>
                            <a:gd name="connsiteX1" fmla="*/ 4420870 w 8841740"/>
                            <a:gd name="connsiteY1" fmla="*/ 0 h 499984"/>
                            <a:gd name="connsiteX2" fmla="*/ 8841740 w 8841740"/>
                            <a:gd name="connsiteY2" fmla="*/ 306070 h 499984"/>
                            <a:gd name="connsiteX3" fmla="*/ 6631305 w 8841740"/>
                            <a:gd name="connsiteY3" fmla="*/ 306070 h 499984"/>
                            <a:gd name="connsiteX4" fmla="*/ 6562294 w 8841740"/>
                            <a:gd name="connsiteY4" fmla="*/ 482729 h 499984"/>
                            <a:gd name="connsiteX5" fmla="*/ 4459856 w 8841740"/>
                            <a:gd name="connsiteY5" fmla="*/ 457169 h 499984"/>
                            <a:gd name="connsiteX6" fmla="*/ 2262193 w 8841740"/>
                            <a:gd name="connsiteY6" fmla="*/ 499984 h 499984"/>
                            <a:gd name="connsiteX7" fmla="*/ 2210435 w 8841740"/>
                            <a:gd name="connsiteY7" fmla="*/ 306070 h 499984"/>
                            <a:gd name="connsiteX8" fmla="*/ 0 w 8841740"/>
                            <a:gd name="connsiteY8" fmla="*/ 306070 h 499984"/>
                            <a:gd name="connsiteX0" fmla="*/ 0 w 8841740"/>
                            <a:gd name="connsiteY0" fmla="*/ 306070 h 482729"/>
                            <a:gd name="connsiteX1" fmla="*/ 4420870 w 8841740"/>
                            <a:gd name="connsiteY1" fmla="*/ 0 h 482729"/>
                            <a:gd name="connsiteX2" fmla="*/ 8841740 w 8841740"/>
                            <a:gd name="connsiteY2" fmla="*/ 306070 h 482729"/>
                            <a:gd name="connsiteX3" fmla="*/ 6631305 w 8841740"/>
                            <a:gd name="connsiteY3" fmla="*/ 306070 h 482729"/>
                            <a:gd name="connsiteX4" fmla="*/ 6562294 w 8841740"/>
                            <a:gd name="connsiteY4" fmla="*/ 482729 h 482729"/>
                            <a:gd name="connsiteX5" fmla="*/ 4459856 w 8841740"/>
                            <a:gd name="connsiteY5" fmla="*/ 457169 h 482729"/>
                            <a:gd name="connsiteX6" fmla="*/ 2357084 w 8841740"/>
                            <a:gd name="connsiteY6" fmla="*/ 430939 h 482729"/>
                            <a:gd name="connsiteX7" fmla="*/ 2210435 w 8841740"/>
                            <a:gd name="connsiteY7" fmla="*/ 306070 h 482729"/>
                            <a:gd name="connsiteX8" fmla="*/ 0 w 8841740"/>
                            <a:gd name="connsiteY8" fmla="*/ 306070 h 482729"/>
                            <a:gd name="connsiteX0" fmla="*/ 0 w 8841740"/>
                            <a:gd name="connsiteY0" fmla="*/ 306070 h 457169"/>
                            <a:gd name="connsiteX1" fmla="*/ 4420870 w 8841740"/>
                            <a:gd name="connsiteY1" fmla="*/ 0 h 457169"/>
                            <a:gd name="connsiteX2" fmla="*/ 8841740 w 8841740"/>
                            <a:gd name="connsiteY2" fmla="*/ 306070 h 457169"/>
                            <a:gd name="connsiteX3" fmla="*/ 6631305 w 8841740"/>
                            <a:gd name="connsiteY3" fmla="*/ 306070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210435 w 8841740"/>
                            <a:gd name="connsiteY7" fmla="*/ 306070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210435 w 8841740"/>
                            <a:gd name="connsiteY7" fmla="*/ 306070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392328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665810 w 8841740"/>
                            <a:gd name="connsiteY3" fmla="*/ 357826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435457 h 457169"/>
                            <a:gd name="connsiteX8" fmla="*/ 0 w 8841740"/>
                            <a:gd name="connsiteY8" fmla="*/ 306070 h 457169"/>
                            <a:gd name="connsiteX0" fmla="*/ 0 w 8841740"/>
                            <a:gd name="connsiteY0" fmla="*/ 306070 h 457169"/>
                            <a:gd name="connsiteX1" fmla="*/ 4420870 w 8841740"/>
                            <a:gd name="connsiteY1" fmla="*/ 0 h 457169"/>
                            <a:gd name="connsiteX2" fmla="*/ 8841740 w 8841740"/>
                            <a:gd name="connsiteY2" fmla="*/ 306070 h 457169"/>
                            <a:gd name="connsiteX3" fmla="*/ 6726195 w 8841740"/>
                            <a:gd name="connsiteY3" fmla="*/ 400955 h 457169"/>
                            <a:gd name="connsiteX4" fmla="*/ 6510535 w 8841740"/>
                            <a:gd name="connsiteY4" fmla="*/ 405070 h 457169"/>
                            <a:gd name="connsiteX5" fmla="*/ 4459856 w 8841740"/>
                            <a:gd name="connsiteY5" fmla="*/ 457169 h 457169"/>
                            <a:gd name="connsiteX6" fmla="*/ 2357084 w 8841740"/>
                            <a:gd name="connsiteY6" fmla="*/ 430939 h 457169"/>
                            <a:gd name="connsiteX7" fmla="*/ 2193182 w 8841740"/>
                            <a:gd name="connsiteY7" fmla="*/ 435457 h 457169"/>
                            <a:gd name="connsiteX8" fmla="*/ 0 w 8841740"/>
                            <a:gd name="connsiteY8" fmla="*/ 306070 h 457169"/>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57084 w 8841740"/>
                            <a:gd name="connsiteY6" fmla="*/ 525824 h 552054"/>
                            <a:gd name="connsiteX7" fmla="*/ 2193182 w 8841740"/>
                            <a:gd name="connsiteY7" fmla="*/ 530342 h 552054"/>
                            <a:gd name="connsiteX8" fmla="*/ 0 w 8841740"/>
                            <a:gd name="connsiteY8" fmla="*/ 400955 h 552054"/>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74337 w 8841740"/>
                            <a:gd name="connsiteY6" fmla="*/ 482673 h 552054"/>
                            <a:gd name="connsiteX7" fmla="*/ 2193182 w 8841740"/>
                            <a:gd name="connsiteY7" fmla="*/ 530342 h 552054"/>
                            <a:gd name="connsiteX8" fmla="*/ 0 w 8841740"/>
                            <a:gd name="connsiteY8" fmla="*/ 400955 h 552054"/>
                            <a:gd name="connsiteX0" fmla="*/ 0 w 8841740"/>
                            <a:gd name="connsiteY0" fmla="*/ 400955 h 552054"/>
                            <a:gd name="connsiteX1" fmla="*/ 4419107 w 8841740"/>
                            <a:gd name="connsiteY1" fmla="*/ 0 h 552054"/>
                            <a:gd name="connsiteX2" fmla="*/ 8841740 w 8841740"/>
                            <a:gd name="connsiteY2" fmla="*/ 400955 h 552054"/>
                            <a:gd name="connsiteX3" fmla="*/ 6726195 w 8841740"/>
                            <a:gd name="connsiteY3" fmla="*/ 495840 h 552054"/>
                            <a:gd name="connsiteX4" fmla="*/ 6510535 w 8841740"/>
                            <a:gd name="connsiteY4" fmla="*/ 499955 h 552054"/>
                            <a:gd name="connsiteX5" fmla="*/ 4459856 w 8841740"/>
                            <a:gd name="connsiteY5" fmla="*/ 552054 h 552054"/>
                            <a:gd name="connsiteX6" fmla="*/ 2374337 w 8841740"/>
                            <a:gd name="connsiteY6" fmla="*/ 482673 h 552054"/>
                            <a:gd name="connsiteX7" fmla="*/ 2210435 w 8841740"/>
                            <a:gd name="connsiteY7" fmla="*/ 487191 h 552054"/>
                            <a:gd name="connsiteX8" fmla="*/ 0 w 8841740"/>
                            <a:gd name="connsiteY8" fmla="*/ 400955 h 552054"/>
                            <a:gd name="connsiteX0" fmla="*/ 0 w 8841740"/>
                            <a:gd name="connsiteY0" fmla="*/ 400955 h 499955"/>
                            <a:gd name="connsiteX1" fmla="*/ 4419107 w 8841740"/>
                            <a:gd name="connsiteY1" fmla="*/ 0 h 499955"/>
                            <a:gd name="connsiteX2" fmla="*/ 8841740 w 8841740"/>
                            <a:gd name="connsiteY2" fmla="*/ 400955 h 499955"/>
                            <a:gd name="connsiteX3" fmla="*/ 6726195 w 8841740"/>
                            <a:gd name="connsiteY3" fmla="*/ 495840 h 499955"/>
                            <a:gd name="connsiteX4" fmla="*/ 6510535 w 8841740"/>
                            <a:gd name="connsiteY4" fmla="*/ 499955 h 499955"/>
                            <a:gd name="connsiteX5" fmla="*/ 4451230 w 8841740"/>
                            <a:gd name="connsiteY5" fmla="*/ 465753 h 499955"/>
                            <a:gd name="connsiteX6" fmla="*/ 2374337 w 8841740"/>
                            <a:gd name="connsiteY6" fmla="*/ 482673 h 499955"/>
                            <a:gd name="connsiteX7" fmla="*/ 2210435 w 8841740"/>
                            <a:gd name="connsiteY7" fmla="*/ 487191 h 499955"/>
                            <a:gd name="connsiteX8" fmla="*/ 0 w 8841740"/>
                            <a:gd name="connsiteY8" fmla="*/ 400955 h 499955"/>
                            <a:gd name="connsiteX0" fmla="*/ 0 w 8841740"/>
                            <a:gd name="connsiteY0" fmla="*/ 400955 h 495840"/>
                            <a:gd name="connsiteX1" fmla="*/ 4419107 w 8841740"/>
                            <a:gd name="connsiteY1" fmla="*/ 0 h 495840"/>
                            <a:gd name="connsiteX2" fmla="*/ 8841740 w 8841740"/>
                            <a:gd name="connsiteY2" fmla="*/ 400955 h 495840"/>
                            <a:gd name="connsiteX3" fmla="*/ 6726195 w 8841740"/>
                            <a:gd name="connsiteY3" fmla="*/ 495840 h 495840"/>
                            <a:gd name="connsiteX4" fmla="*/ 6484655 w 8841740"/>
                            <a:gd name="connsiteY4" fmla="*/ 465435 h 495840"/>
                            <a:gd name="connsiteX5" fmla="*/ 4451230 w 8841740"/>
                            <a:gd name="connsiteY5" fmla="*/ 465753 h 495840"/>
                            <a:gd name="connsiteX6" fmla="*/ 2374337 w 8841740"/>
                            <a:gd name="connsiteY6" fmla="*/ 482673 h 495840"/>
                            <a:gd name="connsiteX7" fmla="*/ 2210435 w 8841740"/>
                            <a:gd name="connsiteY7" fmla="*/ 487191 h 495840"/>
                            <a:gd name="connsiteX8" fmla="*/ 0 w 8841740"/>
                            <a:gd name="connsiteY8" fmla="*/ 400955 h 495840"/>
                            <a:gd name="connsiteX0" fmla="*/ 0 w 8841740"/>
                            <a:gd name="connsiteY0" fmla="*/ 400955 h 487191"/>
                            <a:gd name="connsiteX1" fmla="*/ 4419107 w 8841740"/>
                            <a:gd name="connsiteY1" fmla="*/ 0 h 487191"/>
                            <a:gd name="connsiteX2" fmla="*/ 8841740 w 8841740"/>
                            <a:gd name="connsiteY2" fmla="*/ 400955 h 487191"/>
                            <a:gd name="connsiteX3" fmla="*/ 6726195 w 8841740"/>
                            <a:gd name="connsiteY3" fmla="*/ 444091 h 487191"/>
                            <a:gd name="connsiteX4" fmla="*/ 6484655 w 8841740"/>
                            <a:gd name="connsiteY4" fmla="*/ 465435 h 487191"/>
                            <a:gd name="connsiteX5" fmla="*/ 4451230 w 8841740"/>
                            <a:gd name="connsiteY5" fmla="*/ 465753 h 487191"/>
                            <a:gd name="connsiteX6" fmla="*/ 2374337 w 8841740"/>
                            <a:gd name="connsiteY6" fmla="*/ 482673 h 487191"/>
                            <a:gd name="connsiteX7" fmla="*/ 2210435 w 8841740"/>
                            <a:gd name="connsiteY7" fmla="*/ 487191 h 487191"/>
                            <a:gd name="connsiteX8" fmla="*/ 0 w 8841740"/>
                            <a:gd name="connsiteY8" fmla="*/ 400955 h 487191"/>
                            <a:gd name="connsiteX0" fmla="*/ 0 w 8841740"/>
                            <a:gd name="connsiteY0" fmla="*/ 495873 h 582109"/>
                            <a:gd name="connsiteX1" fmla="*/ 4436359 w 8841740"/>
                            <a:gd name="connsiteY1" fmla="*/ 0 h 582109"/>
                            <a:gd name="connsiteX2" fmla="*/ 8841740 w 8841740"/>
                            <a:gd name="connsiteY2" fmla="*/ 495873 h 582109"/>
                            <a:gd name="connsiteX3" fmla="*/ 6726195 w 8841740"/>
                            <a:gd name="connsiteY3" fmla="*/ 539009 h 582109"/>
                            <a:gd name="connsiteX4" fmla="*/ 6484655 w 8841740"/>
                            <a:gd name="connsiteY4" fmla="*/ 560353 h 582109"/>
                            <a:gd name="connsiteX5" fmla="*/ 4451230 w 8841740"/>
                            <a:gd name="connsiteY5" fmla="*/ 560671 h 582109"/>
                            <a:gd name="connsiteX6" fmla="*/ 2374337 w 8841740"/>
                            <a:gd name="connsiteY6" fmla="*/ 577591 h 582109"/>
                            <a:gd name="connsiteX7" fmla="*/ 2210435 w 8841740"/>
                            <a:gd name="connsiteY7" fmla="*/ 582109 h 582109"/>
                            <a:gd name="connsiteX8" fmla="*/ 0 w 8841740"/>
                            <a:gd name="connsiteY8" fmla="*/ 495873 h 582109"/>
                            <a:gd name="connsiteX0" fmla="*/ 0 w 8841740"/>
                            <a:gd name="connsiteY0" fmla="*/ 495873 h 582109"/>
                            <a:gd name="connsiteX1" fmla="*/ 4347713 w 8841740"/>
                            <a:gd name="connsiteY1" fmla="*/ 8624 h 582109"/>
                            <a:gd name="connsiteX2" fmla="*/ 4436359 w 8841740"/>
                            <a:gd name="connsiteY2" fmla="*/ 0 h 582109"/>
                            <a:gd name="connsiteX3" fmla="*/ 8841740 w 8841740"/>
                            <a:gd name="connsiteY3" fmla="*/ 495873 h 582109"/>
                            <a:gd name="connsiteX4" fmla="*/ 6726195 w 8841740"/>
                            <a:gd name="connsiteY4" fmla="*/ 539009 h 582109"/>
                            <a:gd name="connsiteX5" fmla="*/ 6484655 w 8841740"/>
                            <a:gd name="connsiteY5" fmla="*/ 560353 h 582109"/>
                            <a:gd name="connsiteX6" fmla="*/ 4451230 w 8841740"/>
                            <a:gd name="connsiteY6" fmla="*/ 560671 h 582109"/>
                            <a:gd name="connsiteX7" fmla="*/ 2374337 w 8841740"/>
                            <a:gd name="connsiteY7" fmla="*/ 577591 h 582109"/>
                            <a:gd name="connsiteX8" fmla="*/ 2210435 w 8841740"/>
                            <a:gd name="connsiteY8" fmla="*/ 582109 h 582109"/>
                            <a:gd name="connsiteX9" fmla="*/ 0 w 8841740"/>
                            <a:gd name="connsiteY9" fmla="*/ 495873 h 582109"/>
                            <a:gd name="connsiteX0" fmla="*/ 0 w 8841740"/>
                            <a:gd name="connsiteY0" fmla="*/ 495873 h 577591"/>
                            <a:gd name="connsiteX1" fmla="*/ 4347713 w 8841740"/>
                            <a:gd name="connsiteY1" fmla="*/ 8624 h 577591"/>
                            <a:gd name="connsiteX2" fmla="*/ 4436359 w 8841740"/>
                            <a:gd name="connsiteY2" fmla="*/ 0 h 577591"/>
                            <a:gd name="connsiteX3" fmla="*/ 8841740 w 8841740"/>
                            <a:gd name="connsiteY3" fmla="*/ 495873 h 577591"/>
                            <a:gd name="connsiteX4" fmla="*/ 6726195 w 8841740"/>
                            <a:gd name="connsiteY4" fmla="*/ 539009 h 577591"/>
                            <a:gd name="connsiteX5" fmla="*/ 6484655 w 8841740"/>
                            <a:gd name="connsiteY5" fmla="*/ 560353 h 577591"/>
                            <a:gd name="connsiteX6" fmla="*/ 4451230 w 8841740"/>
                            <a:gd name="connsiteY6" fmla="*/ 560671 h 577591"/>
                            <a:gd name="connsiteX7" fmla="*/ 2374337 w 8841740"/>
                            <a:gd name="connsiteY7" fmla="*/ 577591 h 577591"/>
                            <a:gd name="connsiteX8" fmla="*/ 2210435 w 8841740"/>
                            <a:gd name="connsiteY8" fmla="*/ 552999 h 577591"/>
                            <a:gd name="connsiteX9" fmla="*/ 0 w 8841740"/>
                            <a:gd name="connsiteY9" fmla="*/ 495873 h 577591"/>
                            <a:gd name="connsiteX0" fmla="*/ 0 w 8841740"/>
                            <a:gd name="connsiteY0" fmla="*/ 495873 h 560670"/>
                            <a:gd name="connsiteX1" fmla="*/ 4347713 w 8841740"/>
                            <a:gd name="connsiteY1" fmla="*/ 8624 h 560670"/>
                            <a:gd name="connsiteX2" fmla="*/ 4436359 w 8841740"/>
                            <a:gd name="connsiteY2" fmla="*/ 0 h 560670"/>
                            <a:gd name="connsiteX3" fmla="*/ 8841740 w 8841740"/>
                            <a:gd name="connsiteY3" fmla="*/ 495873 h 560670"/>
                            <a:gd name="connsiteX4" fmla="*/ 6726195 w 8841740"/>
                            <a:gd name="connsiteY4" fmla="*/ 539009 h 560670"/>
                            <a:gd name="connsiteX5" fmla="*/ 6484655 w 8841740"/>
                            <a:gd name="connsiteY5" fmla="*/ 560353 h 560670"/>
                            <a:gd name="connsiteX6" fmla="*/ 4451230 w 8841740"/>
                            <a:gd name="connsiteY6" fmla="*/ 560671 h 560670"/>
                            <a:gd name="connsiteX7" fmla="*/ 2382963 w 8841740"/>
                            <a:gd name="connsiteY7" fmla="*/ 538746 h 560670"/>
                            <a:gd name="connsiteX8" fmla="*/ 2210435 w 8841740"/>
                            <a:gd name="connsiteY8" fmla="*/ 552999 h 560670"/>
                            <a:gd name="connsiteX9" fmla="*/ 0 w 8841740"/>
                            <a:gd name="connsiteY9" fmla="*/ 495873 h 560670"/>
                            <a:gd name="connsiteX0" fmla="*/ 0 w 8841740"/>
                            <a:gd name="connsiteY0" fmla="*/ 495873 h 560353"/>
                            <a:gd name="connsiteX1" fmla="*/ 4347713 w 8841740"/>
                            <a:gd name="connsiteY1" fmla="*/ 8624 h 560353"/>
                            <a:gd name="connsiteX2" fmla="*/ 4436359 w 8841740"/>
                            <a:gd name="connsiteY2" fmla="*/ 0 h 560353"/>
                            <a:gd name="connsiteX3" fmla="*/ 8841740 w 8841740"/>
                            <a:gd name="connsiteY3" fmla="*/ 495873 h 560353"/>
                            <a:gd name="connsiteX4" fmla="*/ 6726195 w 8841740"/>
                            <a:gd name="connsiteY4" fmla="*/ 539009 h 560353"/>
                            <a:gd name="connsiteX5" fmla="*/ 6484655 w 8841740"/>
                            <a:gd name="connsiteY5" fmla="*/ 560353 h 560353"/>
                            <a:gd name="connsiteX6" fmla="*/ 4451230 w 8841740"/>
                            <a:gd name="connsiteY6" fmla="*/ 550968 h 560353"/>
                            <a:gd name="connsiteX7" fmla="*/ 2382963 w 8841740"/>
                            <a:gd name="connsiteY7" fmla="*/ 538746 h 560353"/>
                            <a:gd name="connsiteX8" fmla="*/ 2210435 w 8841740"/>
                            <a:gd name="connsiteY8" fmla="*/ 552999 h 560353"/>
                            <a:gd name="connsiteX9" fmla="*/ 0 w 8841740"/>
                            <a:gd name="connsiteY9" fmla="*/ 495873 h 560353"/>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26195 w 8841740"/>
                            <a:gd name="connsiteY4" fmla="*/ 539009 h 552999"/>
                            <a:gd name="connsiteX5" fmla="*/ 6484655 w 8841740"/>
                            <a:gd name="connsiteY5" fmla="*/ 531223 h 552999"/>
                            <a:gd name="connsiteX6" fmla="*/ 4451230 w 8841740"/>
                            <a:gd name="connsiteY6" fmla="*/ 550968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43448 w 8841740"/>
                            <a:gd name="connsiteY4" fmla="*/ 509891 h 552999"/>
                            <a:gd name="connsiteX5" fmla="*/ 6484655 w 8841740"/>
                            <a:gd name="connsiteY5" fmla="*/ 531223 h 552999"/>
                            <a:gd name="connsiteX6" fmla="*/ 4451230 w 8841740"/>
                            <a:gd name="connsiteY6" fmla="*/ 550968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52999"/>
                            <a:gd name="connsiteX1" fmla="*/ 4347713 w 8841740"/>
                            <a:gd name="connsiteY1" fmla="*/ 8624 h 552999"/>
                            <a:gd name="connsiteX2" fmla="*/ 4436359 w 8841740"/>
                            <a:gd name="connsiteY2" fmla="*/ 0 h 552999"/>
                            <a:gd name="connsiteX3" fmla="*/ 8841740 w 8841740"/>
                            <a:gd name="connsiteY3" fmla="*/ 495873 h 552999"/>
                            <a:gd name="connsiteX4" fmla="*/ 6743448 w 8841740"/>
                            <a:gd name="connsiteY4" fmla="*/ 509891 h 552999"/>
                            <a:gd name="connsiteX5" fmla="*/ 6484655 w 8841740"/>
                            <a:gd name="connsiteY5" fmla="*/ 531223 h 552999"/>
                            <a:gd name="connsiteX6" fmla="*/ 4451230 w 8841740"/>
                            <a:gd name="connsiteY6" fmla="*/ 521850 h 552999"/>
                            <a:gd name="connsiteX7" fmla="*/ 2382963 w 8841740"/>
                            <a:gd name="connsiteY7" fmla="*/ 538746 h 552999"/>
                            <a:gd name="connsiteX8" fmla="*/ 2210435 w 8841740"/>
                            <a:gd name="connsiteY8" fmla="*/ 552999 h 552999"/>
                            <a:gd name="connsiteX9" fmla="*/ 0 w 8841740"/>
                            <a:gd name="connsiteY9" fmla="*/ 495873 h 552999"/>
                            <a:gd name="connsiteX0" fmla="*/ 0 w 8841740"/>
                            <a:gd name="connsiteY0" fmla="*/ 495873 h 538746"/>
                            <a:gd name="connsiteX1" fmla="*/ 4347713 w 8841740"/>
                            <a:gd name="connsiteY1" fmla="*/ 8624 h 538746"/>
                            <a:gd name="connsiteX2" fmla="*/ 4436359 w 8841740"/>
                            <a:gd name="connsiteY2" fmla="*/ 0 h 538746"/>
                            <a:gd name="connsiteX3" fmla="*/ 8841740 w 8841740"/>
                            <a:gd name="connsiteY3" fmla="*/ 495873 h 538746"/>
                            <a:gd name="connsiteX4" fmla="*/ 6743448 w 8841740"/>
                            <a:gd name="connsiteY4" fmla="*/ 509891 h 538746"/>
                            <a:gd name="connsiteX5" fmla="*/ 6484655 w 8841740"/>
                            <a:gd name="connsiteY5" fmla="*/ 531223 h 538746"/>
                            <a:gd name="connsiteX6" fmla="*/ 4451230 w 8841740"/>
                            <a:gd name="connsiteY6" fmla="*/ 521850 h 538746"/>
                            <a:gd name="connsiteX7" fmla="*/ 2382963 w 8841740"/>
                            <a:gd name="connsiteY7" fmla="*/ 538746 h 538746"/>
                            <a:gd name="connsiteX8" fmla="*/ 2210435 w 8841740"/>
                            <a:gd name="connsiteY8" fmla="*/ 523881 h 538746"/>
                            <a:gd name="connsiteX9" fmla="*/ 0 w 8841740"/>
                            <a:gd name="connsiteY9" fmla="*/ 495873 h 538746"/>
                            <a:gd name="connsiteX0" fmla="*/ 0 w 8841740"/>
                            <a:gd name="connsiteY0" fmla="*/ 495873 h 531223"/>
                            <a:gd name="connsiteX1" fmla="*/ 4347713 w 8841740"/>
                            <a:gd name="connsiteY1" fmla="*/ 8624 h 531223"/>
                            <a:gd name="connsiteX2" fmla="*/ 4436359 w 8841740"/>
                            <a:gd name="connsiteY2" fmla="*/ 0 h 531223"/>
                            <a:gd name="connsiteX3" fmla="*/ 8841740 w 8841740"/>
                            <a:gd name="connsiteY3" fmla="*/ 495873 h 531223"/>
                            <a:gd name="connsiteX4" fmla="*/ 6743448 w 8841740"/>
                            <a:gd name="connsiteY4" fmla="*/ 509891 h 531223"/>
                            <a:gd name="connsiteX5" fmla="*/ 6484655 w 8841740"/>
                            <a:gd name="connsiteY5" fmla="*/ 531223 h 531223"/>
                            <a:gd name="connsiteX6" fmla="*/ 4451230 w 8841740"/>
                            <a:gd name="connsiteY6" fmla="*/ 521850 h 531223"/>
                            <a:gd name="connsiteX7" fmla="*/ 2391589 w 8841740"/>
                            <a:gd name="connsiteY7" fmla="*/ 519333 h 531223"/>
                            <a:gd name="connsiteX8" fmla="*/ 2210435 w 8841740"/>
                            <a:gd name="connsiteY8" fmla="*/ 523881 h 531223"/>
                            <a:gd name="connsiteX9" fmla="*/ 0 w 8841740"/>
                            <a:gd name="connsiteY9" fmla="*/ 495873 h 531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841740" h="531223">
                              <a:moveTo>
                                <a:pt x="0" y="495873"/>
                              </a:moveTo>
                              <a:lnTo>
                                <a:pt x="4347713" y="8624"/>
                              </a:lnTo>
                              <a:lnTo>
                                <a:pt x="4436359" y="0"/>
                              </a:lnTo>
                              <a:lnTo>
                                <a:pt x="8841740" y="495873"/>
                              </a:lnTo>
                              <a:lnTo>
                                <a:pt x="6743448" y="509891"/>
                              </a:lnTo>
                              <a:lnTo>
                                <a:pt x="6484655" y="531223"/>
                              </a:lnTo>
                              <a:lnTo>
                                <a:pt x="4451230" y="521850"/>
                              </a:lnTo>
                              <a:lnTo>
                                <a:pt x="2391589" y="519333"/>
                              </a:lnTo>
                              <a:lnTo>
                                <a:pt x="2210435" y="523881"/>
                              </a:lnTo>
                              <a:lnTo>
                                <a:pt x="0" y="495873"/>
                              </a:lnTo>
                              <a:close/>
                            </a:path>
                          </a:pathLst>
                        </a:custGeom>
                        <a:solidFill>
                          <a:schemeClr val="accent5">
                            <a:lumMod val="20000"/>
                            <a:lumOff val="80000"/>
                          </a:schemeClr>
                        </a:solidFill>
                        <a:ln w="28575" cap="flat" cmpd="sng" algn="ctr">
                          <a:solidFill>
                            <a:schemeClr val="accent1"/>
                          </a:solidFill>
                          <a:prstDash val="solid"/>
                          <a:miter lim="800000"/>
                        </a:ln>
                        <a:effectLst/>
                      </wps:spPr>
                      <wps:txbx>
                        <w:txbxContent>
                          <w:p w:rsidR="00634110" w:rsidRPr="007A0CA4" w:rsidRDefault="00634110" w:rsidP="00634110">
                            <w:pPr>
                              <w:jc w:val="center"/>
                              <w:rPr>
                                <w:rFonts w:ascii="Calibri" w:hAnsi="Calibri"/>
                                <w:b/>
                              </w:rPr>
                            </w:pPr>
                            <w:r w:rsidRPr="007A0CA4">
                              <w:rPr>
                                <w:rFonts w:ascii="Calibri" w:hAnsi="Calibri"/>
                                <w:b/>
                              </w:rPr>
                              <w:t>Anticipated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2F722A" id="Up Arrow 63" o:spid="_x0000_s1049" style="position:absolute;left:0;text-align:left;margin-left:108.3pt;margin-top:23.75pt;width:604.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841740,5312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" adj="-11796480,,5400" path="m,495873l4347713,8624,4436359,,8841740,495873,6743448,509891r-258793,21332l4451230,521850,2391589,519333r-181154,4548l,495873xe" fillcolor="#daeef3 [664]" strokecolor="#4f81bd [3204]" strokeweight="2.25pt">
                <v:stroke joinstyle="miter"/>
                <v:formulas/>
                <v:path arrowok="t" o:connecttype="custom" o:connectlocs="0,260807;3775678,4536;3852661,0;7678420,260807;5856203,268180;5631460,279400;3865575,274470;2076924,273146;1919605,275538;0,260807" o:connectangles="0,0,0,0,0,0,0,0,0,0" textboxrect="0,0,8841740,531223"/>
                <v:textbox>
                  <w:txbxContent>
                    <w:p w:rsidR="00634110" w:rsidRPr="007A0CA4" w:rsidRDefault="00634110" w:rsidP="00634110">
                      <w:pPr>
                        <w:jc w:val="center"/>
                        <w:rPr>
                          <w:rFonts w:ascii="Calibri" w:hAnsi="Calibri"/>
                          <w:b/>
                        </w:rPr>
                      </w:pPr>
                      <w:r w:rsidRPr="007A0CA4">
                        <w:rPr>
                          <w:rFonts w:ascii="Calibri" w:hAnsi="Calibri"/>
                          <w:b/>
                        </w:rPr>
                        <w:t>Anticipated Change</w:t>
                      </w:r>
                    </w:p>
                  </w:txbxContent>
                </v:textbox>
              </v:shape>
            </w:pict>
          </mc:Fallback>
        </mc:AlternateContent>
      </w:r>
    </w:p>
    <w:p w:rsidR="00634110" w:rsidRPr="002602B6" w:rsidRDefault="00634110" w:rsidP="002602B6">
      <w:pPr>
        <w:spacing w:after="120" w:line="240" w:lineRule="auto"/>
        <w:jc w:val="center"/>
        <w:rPr>
          <w:rFonts w:ascii="Corbel" w:hAnsi="Corbel"/>
          <w:sz w:val="24"/>
        </w:rPr>
      </w:pPr>
    </w:p>
    <w:p w:rsidR="00634110" w:rsidRPr="002602B6" w:rsidRDefault="00634110" w:rsidP="002602B6">
      <w:pPr>
        <w:spacing w:after="120" w:line="240" w:lineRule="auto"/>
        <w:rPr>
          <w:rFonts w:ascii="Corbel" w:hAnsi="Corbel"/>
        </w:rPr>
      </w:pPr>
    </w:p>
    <w:p w:rsidR="00634110" w:rsidRPr="002602B6" w:rsidRDefault="00634110" w:rsidP="002602B6">
      <w:pPr>
        <w:spacing w:after="120" w:line="240" w:lineRule="auto"/>
        <w:rPr>
          <w:rFonts w:ascii="Corbel" w:hAnsi="Corbel"/>
        </w:rPr>
      </w:pPr>
    </w:p>
    <w:p w:rsidR="00634110" w:rsidRPr="002602B6" w:rsidRDefault="00634110" w:rsidP="002602B6">
      <w:pPr>
        <w:spacing w:after="120" w:line="240" w:lineRule="auto"/>
        <w:rPr>
          <w:rFonts w:ascii="Corbel" w:hAnsi="Corbel"/>
        </w:rPr>
      </w:pPr>
      <w:r w:rsidRPr="002602B6">
        <w:rPr>
          <w:rFonts w:ascii="Corbel" w:hAnsi="Corbel"/>
        </w:rPr>
        <w:br w:type="page"/>
      </w:r>
    </w:p>
    <w:p w:rsidR="002602B6" w:rsidRPr="002602B6" w:rsidRDefault="002602B6" w:rsidP="002602B6">
      <w:pPr>
        <w:pStyle w:val="Heading4"/>
        <w:spacing w:before="0" w:after="120" w:line="240" w:lineRule="auto"/>
        <w:jc w:val="both"/>
        <w:rPr>
          <w:rFonts w:ascii="Corbel" w:hAnsi="Corbel"/>
          <w:bCs/>
          <w:sz w:val="20"/>
        </w:rPr>
      </w:pPr>
      <w:bookmarkStart w:id="11" w:name="_Toc506468402"/>
      <w:r w:rsidRPr="002602B6">
        <w:rPr>
          <w:rFonts w:ascii="Corbel" w:hAnsi="Corbel"/>
          <w:bCs/>
          <w:sz w:val="20"/>
        </w:rPr>
        <w:lastRenderedPageBreak/>
        <w:t xml:space="preserve">ANNEX B:  PROGRAMME PRIORITIES (see paragraph </w:t>
      </w:r>
      <w:r w:rsidRPr="002602B6">
        <w:rPr>
          <w:rFonts w:ascii="Corbel" w:hAnsi="Corbel"/>
          <w:bCs/>
          <w:sz w:val="20"/>
        </w:rPr>
        <w:fldChar w:fldCharType="begin"/>
      </w:r>
      <w:r w:rsidRPr="002602B6">
        <w:rPr>
          <w:rFonts w:ascii="Corbel" w:hAnsi="Corbel"/>
          <w:bCs/>
          <w:sz w:val="20"/>
        </w:rPr>
        <w:instrText xml:space="preserve"> REF _Ref506466185 \w \p \h  \* MERGEFORMAT </w:instrText>
      </w:r>
      <w:r w:rsidRPr="002602B6">
        <w:rPr>
          <w:rFonts w:ascii="Corbel" w:hAnsi="Corbel"/>
          <w:bCs/>
          <w:sz w:val="20"/>
        </w:rPr>
      </w:r>
      <w:r w:rsidRPr="002602B6">
        <w:rPr>
          <w:rFonts w:ascii="Corbel" w:hAnsi="Corbel"/>
          <w:bCs/>
          <w:sz w:val="20"/>
        </w:rPr>
        <w:fldChar w:fldCharType="separate"/>
      </w:r>
      <w:r w:rsidR="000A6094">
        <w:rPr>
          <w:rFonts w:ascii="Corbel" w:hAnsi="Corbel"/>
          <w:bCs/>
          <w:sz w:val="20"/>
        </w:rPr>
        <w:t>13 above</w:t>
      </w:r>
      <w:r w:rsidRPr="002602B6">
        <w:rPr>
          <w:rFonts w:ascii="Corbel" w:hAnsi="Corbel"/>
          <w:bCs/>
          <w:sz w:val="20"/>
        </w:rPr>
        <w:fldChar w:fldCharType="end"/>
      </w:r>
      <w:r w:rsidRPr="002602B6">
        <w:rPr>
          <w:rFonts w:ascii="Corbel" w:hAnsi="Corbel"/>
          <w:bCs/>
          <w:sz w:val="20"/>
        </w:rPr>
        <w:t>)</w:t>
      </w:r>
      <w:bookmarkEnd w:id="11"/>
    </w:p>
    <w:p w:rsidR="002602B6" w:rsidRPr="002602B6" w:rsidRDefault="002602B6" w:rsidP="002602B6">
      <w:pPr>
        <w:spacing w:after="120" w:line="240" w:lineRule="auto"/>
        <w:rPr>
          <w:rFonts w:ascii="Corbel" w:hAnsi="Corbel"/>
        </w:rPr>
      </w:pPr>
    </w:p>
    <w:tbl>
      <w:tblPr>
        <w:tblStyle w:val="TableGrid"/>
        <w:tblW w:w="5000" w:type="pct"/>
        <w:tblLook w:val="04A0" w:firstRow="1" w:lastRow="0" w:firstColumn="1" w:lastColumn="0" w:noHBand="0" w:noVBand="1"/>
      </w:tblPr>
      <w:tblGrid>
        <w:gridCol w:w="2056"/>
        <w:gridCol w:w="1712"/>
        <w:gridCol w:w="1387"/>
        <w:gridCol w:w="1173"/>
        <w:gridCol w:w="1431"/>
        <w:gridCol w:w="1703"/>
        <w:gridCol w:w="1299"/>
        <w:gridCol w:w="1876"/>
        <w:gridCol w:w="2023"/>
      </w:tblGrid>
      <w:tr w:rsidR="002602B6" w:rsidRPr="002602B6" w:rsidTr="002602B6">
        <w:tc>
          <w:tcPr>
            <w:tcW w:w="701" w:type="pct"/>
            <w:tcBorders>
              <w:top w:val="single" w:sz="18" w:space="0" w:color="auto"/>
              <w:left w:val="single" w:sz="18" w:space="0" w:color="auto"/>
              <w:bottom w:val="single" w:sz="2" w:space="0" w:color="auto"/>
              <w:right w:val="single" w:sz="18" w:space="0" w:color="auto"/>
            </w:tcBorders>
            <w:shd w:val="clear" w:color="auto" w:fill="95B3D7" w:themeFill="accent1" w:themeFillTint="99"/>
            <w:vAlign w:val="center"/>
          </w:tcPr>
          <w:p w:rsidR="002602B6" w:rsidRPr="002602B6" w:rsidRDefault="002602B6" w:rsidP="002602B6">
            <w:pPr>
              <w:spacing w:after="120" w:line="240" w:lineRule="auto"/>
              <w:ind w:left="-180"/>
              <w:jc w:val="center"/>
              <w:rPr>
                <w:rFonts w:ascii="Corbel" w:hAnsi="Corbel"/>
                <w:b/>
                <w:sz w:val="28"/>
                <w:szCs w:val="28"/>
                <w:vertAlign w:val="subscript"/>
                <w:lang w:val="en-US"/>
              </w:rPr>
            </w:pPr>
            <w:bookmarkStart w:id="12" w:name="_Hlk505599412"/>
            <w:bookmarkStart w:id="13" w:name="_Hlk505686830"/>
            <w:r w:rsidRPr="002602B6">
              <w:rPr>
                <w:rFonts w:ascii="Corbel" w:hAnsi="Corbel"/>
                <w:b/>
                <w:sz w:val="28"/>
                <w:szCs w:val="28"/>
                <w:vertAlign w:val="subscript"/>
                <w:lang w:val="en-US"/>
              </w:rPr>
              <w:t>PRIORITY AREAS</w:t>
            </w:r>
          </w:p>
        </w:tc>
        <w:tc>
          <w:tcPr>
            <w:tcW w:w="584" w:type="pct"/>
            <w:tcBorders>
              <w:top w:val="single" w:sz="18" w:space="0" w:color="auto"/>
              <w:left w:val="single" w:sz="18" w:space="0" w:color="auto"/>
              <w:bottom w:val="single" w:sz="2" w:space="0" w:color="auto"/>
              <w:right w:val="single" w:sz="18" w:space="0" w:color="auto"/>
            </w:tcBorders>
            <w:shd w:val="clear" w:color="auto" w:fill="95B3D7" w:themeFill="accent1" w:themeFillTint="99"/>
          </w:tcPr>
          <w:p w:rsidR="002602B6" w:rsidRPr="002602B6" w:rsidRDefault="002602B6" w:rsidP="002602B6">
            <w:pPr>
              <w:spacing w:after="120" w:line="240" w:lineRule="auto"/>
              <w:ind w:left="-26" w:right="-46"/>
              <w:rPr>
                <w:rFonts w:ascii="Corbel" w:hAnsi="Corbel"/>
                <w:b/>
                <w:sz w:val="28"/>
                <w:szCs w:val="28"/>
                <w:vertAlign w:val="subscript"/>
              </w:rPr>
            </w:pPr>
            <w:r w:rsidRPr="002602B6">
              <w:rPr>
                <w:rFonts w:ascii="Corbel" w:hAnsi="Corbel"/>
                <w:b/>
                <w:sz w:val="28"/>
                <w:szCs w:val="28"/>
                <w:vertAlign w:val="subscript"/>
              </w:rPr>
              <w:t>INSTITUTIONAL STRENGTHENING</w:t>
            </w:r>
          </w:p>
        </w:tc>
        <w:tc>
          <w:tcPr>
            <w:tcW w:w="1361" w:type="pct"/>
            <w:gridSpan w:val="3"/>
            <w:tcBorders>
              <w:top w:val="single" w:sz="18" w:space="0" w:color="auto"/>
              <w:left w:val="single" w:sz="18" w:space="0" w:color="auto"/>
              <w:bottom w:val="single" w:sz="2" w:space="0" w:color="auto"/>
              <w:right w:val="single" w:sz="18" w:space="0" w:color="auto"/>
            </w:tcBorders>
            <w:shd w:val="clear" w:color="auto" w:fill="95B3D7" w:themeFill="accent1" w:themeFillTint="99"/>
          </w:tcPr>
          <w:p w:rsidR="002602B6" w:rsidRPr="002602B6" w:rsidRDefault="002602B6" w:rsidP="002602B6">
            <w:pPr>
              <w:spacing w:after="120" w:line="240" w:lineRule="auto"/>
              <w:ind w:left="-26" w:right="-46"/>
              <w:rPr>
                <w:rFonts w:ascii="Corbel" w:hAnsi="Corbel"/>
                <w:b/>
                <w:sz w:val="28"/>
                <w:szCs w:val="28"/>
                <w:vertAlign w:val="subscript"/>
                <w:lang w:val="en-US"/>
              </w:rPr>
            </w:pPr>
            <w:r w:rsidRPr="002602B6">
              <w:rPr>
                <w:rFonts w:ascii="Corbel" w:hAnsi="Corbel"/>
                <w:b/>
                <w:sz w:val="28"/>
                <w:szCs w:val="28"/>
                <w:vertAlign w:val="subscript"/>
                <w:lang w:val="en-US"/>
              </w:rPr>
              <w:t>PEACE AND SOCIAL COHESION</w:t>
            </w:r>
          </w:p>
        </w:tc>
        <w:tc>
          <w:tcPr>
            <w:tcW w:w="1024" w:type="pct"/>
            <w:gridSpan w:val="2"/>
            <w:tcBorders>
              <w:top w:val="single" w:sz="18" w:space="0" w:color="auto"/>
              <w:left w:val="single" w:sz="18" w:space="0" w:color="auto"/>
              <w:bottom w:val="single" w:sz="2" w:space="0" w:color="auto"/>
              <w:right w:val="single" w:sz="18" w:space="0" w:color="auto"/>
            </w:tcBorders>
            <w:shd w:val="clear" w:color="auto" w:fill="95B3D7" w:themeFill="accent1" w:themeFillTint="99"/>
          </w:tcPr>
          <w:p w:rsidR="002602B6" w:rsidRPr="002602B6" w:rsidRDefault="002602B6" w:rsidP="002602B6">
            <w:pPr>
              <w:spacing w:after="120" w:line="240" w:lineRule="auto"/>
              <w:ind w:left="-26" w:right="-46"/>
              <w:rPr>
                <w:rFonts w:ascii="Corbel" w:hAnsi="Corbel"/>
                <w:b/>
                <w:sz w:val="28"/>
                <w:szCs w:val="28"/>
                <w:vertAlign w:val="subscript"/>
              </w:rPr>
            </w:pPr>
            <w:r w:rsidRPr="002602B6">
              <w:rPr>
                <w:rFonts w:ascii="Corbel" w:hAnsi="Corbel"/>
                <w:b/>
                <w:sz w:val="28"/>
                <w:szCs w:val="28"/>
                <w:vertAlign w:val="subscript"/>
                <w:lang w:val="en-US"/>
              </w:rPr>
              <w:t>SOCIAL MOBILIZATION</w:t>
            </w:r>
          </w:p>
        </w:tc>
        <w:tc>
          <w:tcPr>
            <w:tcW w:w="1330" w:type="pct"/>
            <w:gridSpan w:val="2"/>
            <w:tcBorders>
              <w:top w:val="single" w:sz="18" w:space="0" w:color="auto"/>
              <w:left w:val="single" w:sz="18" w:space="0" w:color="auto"/>
              <w:bottom w:val="single" w:sz="2" w:space="0" w:color="auto"/>
              <w:right w:val="single" w:sz="18" w:space="0" w:color="auto"/>
            </w:tcBorders>
            <w:shd w:val="clear" w:color="auto" w:fill="95B3D7" w:themeFill="accent1" w:themeFillTint="99"/>
          </w:tcPr>
          <w:p w:rsidR="002602B6" w:rsidRPr="002602B6" w:rsidRDefault="002602B6" w:rsidP="002602B6">
            <w:pPr>
              <w:spacing w:after="120" w:line="240" w:lineRule="auto"/>
              <w:ind w:left="-26" w:right="-46"/>
              <w:rPr>
                <w:rFonts w:ascii="Corbel" w:hAnsi="Corbel"/>
                <w:b/>
                <w:sz w:val="28"/>
                <w:szCs w:val="28"/>
                <w:vertAlign w:val="subscript"/>
                <w:lang w:val="en-US"/>
              </w:rPr>
            </w:pPr>
            <w:r w:rsidRPr="002602B6">
              <w:rPr>
                <w:rFonts w:ascii="Corbel" w:hAnsi="Corbel"/>
                <w:b/>
                <w:sz w:val="28"/>
                <w:szCs w:val="28"/>
                <w:vertAlign w:val="subscript"/>
                <w:lang w:val="en-US"/>
              </w:rPr>
              <w:t>RIGHTS</w:t>
            </w:r>
            <w:r w:rsidRPr="002602B6">
              <w:rPr>
                <w:rFonts w:ascii="Corbel" w:hAnsi="Corbel"/>
                <w:b/>
                <w:sz w:val="28"/>
                <w:szCs w:val="28"/>
                <w:vertAlign w:val="subscript"/>
              </w:rPr>
              <w:t xml:space="preserve"> PROTECTION</w:t>
            </w:r>
          </w:p>
        </w:tc>
      </w:tr>
      <w:bookmarkEnd w:id="12"/>
      <w:tr w:rsidR="002602B6" w:rsidRPr="002602B6" w:rsidTr="002602B6">
        <w:tc>
          <w:tcPr>
            <w:tcW w:w="701" w:type="pct"/>
            <w:tcBorders>
              <w:top w:val="single" w:sz="2" w:space="0" w:color="auto"/>
              <w:left w:val="single" w:sz="18" w:space="0" w:color="auto"/>
              <w:bottom w:val="single" w:sz="2" w:space="0" w:color="auto"/>
              <w:right w:val="single" w:sz="18" w:space="0" w:color="auto"/>
            </w:tcBorders>
            <w:shd w:val="clear" w:color="auto" w:fill="95B3D7" w:themeFill="accent1" w:themeFillTint="99"/>
            <w:vAlign w:val="center"/>
          </w:tcPr>
          <w:p w:rsidR="002602B6" w:rsidRPr="002602B6" w:rsidRDefault="002602B6" w:rsidP="002602B6">
            <w:pPr>
              <w:spacing w:after="120" w:line="240" w:lineRule="auto"/>
              <w:ind w:left="-180"/>
              <w:jc w:val="center"/>
              <w:rPr>
                <w:rFonts w:ascii="Corbel" w:hAnsi="Corbel"/>
                <w:b/>
                <w:sz w:val="28"/>
                <w:szCs w:val="28"/>
                <w:vertAlign w:val="subscript"/>
                <w:lang w:val="en-US"/>
              </w:rPr>
            </w:pPr>
            <w:r w:rsidRPr="002602B6">
              <w:rPr>
                <w:rFonts w:ascii="Corbel" w:hAnsi="Corbel"/>
                <w:b/>
                <w:sz w:val="28"/>
                <w:szCs w:val="28"/>
                <w:vertAlign w:val="subscript"/>
                <w:lang w:val="en-US"/>
              </w:rPr>
              <w:t>RESULTS</w:t>
            </w:r>
          </w:p>
        </w:tc>
        <w:tc>
          <w:tcPr>
            <w:tcW w:w="584" w:type="pct"/>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ind w:left="-26" w:right="-46"/>
              <w:rPr>
                <w:rFonts w:ascii="Corbel" w:hAnsi="Corbel"/>
                <w:b/>
                <w:sz w:val="24"/>
                <w:szCs w:val="24"/>
                <w:vertAlign w:val="subscript"/>
              </w:rPr>
            </w:pPr>
            <w:r w:rsidRPr="002602B6">
              <w:rPr>
                <w:rFonts w:ascii="Corbel" w:hAnsi="Corbel"/>
                <w:b/>
                <w:sz w:val="24"/>
                <w:szCs w:val="24"/>
                <w:vertAlign w:val="subscript"/>
              </w:rPr>
              <w:t>More inclusive and accountable governance institutions and processes</w:t>
            </w:r>
          </w:p>
        </w:tc>
        <w:tc>
          <w:tcPr>
            <w:tcW w:w="473" w:type="pct"/>
            <w:tcBorders>
              <w:top w:val="single" w:sz="2" w:space="0" w:color="auto"/>
              <w:left w:val="single" w:sz="18" w:space="0" w:color="auto"/>
              <w:bottom w:val="single" w:sz="2" w:space="0" w:color="auto"/>
              <w:right w:val="single" w:sz="4" w:space="0" w:color="auto"/>
            </w:tcBorders>
          </w:tcPr>
          <w:p w:rsidR="002602B6" w:rsidRPr="002602B6" w:rsidRDefault="002602B6" w:rsidP="002602B6">
            <w:pPr>
              <w:spacing w:after="120" w:line="240" w:lineRule="auto"/>
              <w:ind w:left="-26" w:right="-46"/>
              <w:rPr>
                <w:rFonts w:ascii="Corbel" w:hAnsi="Corbel"/>
                <w:b/>
                <w:sz w:val="24"/>
                <w:szCs w:val="24"/>
                <w:vertAlign w:val="subscript"/>
              </w:rPr>
            </w:pPr>
            <w:r w:rsidRPr="002602B6">
              <w:rPr>
                <w:rFonts w:ascii="Corbel" w:hAnsi="Corbel"/>
                <w:b/>
                <w:sz w:val="24"/>
                <w:szCs w:val="24"/>
                <w:vertAlign w:val="subscript"/>
                <w:lang w:val="en-US"/>
              </w:rPr>
              <w:t xml:space="preserve">Strengthened legal framework on small arms control </w:t>
            </w:r>
          </w:p>
        </w:tc>
        <w:tc>
          <w:tcPr>
            <w:tcW w:w="400" w:type="pct"/>
            <w:tcBorders>
              <w:top w:val="single" w:sz="2" w:space="0" w:color="auto"/>
              <w:left w:val="single" w:sz="4" w:space="0" w:color="auto"/>
              <w:bottom w:val="single" w:sz="2" w:space="0" w:color="auto"/>
              <w:right w:val="single" w:sz="4" w:space="0" w:color="auto"/>
            </w:tcBorders>
          </w:tcPr>
          <w:p w:rsidR="002602B6" w:rsidRPr="002602B6" w:rsidRDefault="002602B6" w:rsidP="002602B6">
            <w:pPr>
              <w:spacing w:after="120" w:line="240" w:lineRule="auto"/>
              <w:ind w:left="-26" w:right="-46"/>
              <w:rPr>
                <w:rFonts w:ascii="Corbel" w:hAnsi="Corbel"/>
                <w:b/>
                <w:sz w:val="24"/>
                <w:szCs w:val="24"/>
                <w:vertAlign w:val="subscript"/>
              </w:rPr>
            </w:pPr>
            <w:r w:rsidRPr="002602B6">
              <w:rPr>
                <w:rFonts w:ascii="Corbel" w:hAnsi="Corbel"/>
                <w:b/>
                <w:sz w:val="24"/>
                <w:szCs w:val="24"/>
                <w:vertAlign w:val="subscript"/>
              </w:rPr>
              <w:t xml:space="preserve">Enhanced prevention and mediation capacities at national and local levels  </w:t>
            </w:r>
          </w:p>
        </w:tc>
        <w:tc>
          <w:tcPr>
            <w:tcW w:w="487" w:type="pct"/>
            <w:tcBorders>
              <w:top w:val="single" w:sz="2" w:space="0" w:color="auto"/>
              <w:left w:val="single" w:sz="4" w:space="0" w:color="auto"/>
              <w:bottom w:val="single" w:sz="2" w:space="0" w:color="auto"/>
              <w:right w:val="single" w:sz="18" w:space="0" w:color="auto"/>
            </w:tcBorders>
          </w:tcPr>
          <w:p w:rsidR="002602B6" w:rsidRPr="002602B6" w:rsidRDefault="002602B6" w:rsidP="002602B6">
            <w:pPr>
              <w:spacing w:after="120" w:line="240" w:lineRule="auto"/>
              <w:ind w:left="-26" w:right="-46"/>
              <w:rPr>
                <w:rFonts w:ascii="Corbel" w:hAnsi="Corbel"/>
                <w:b/>
                <w:vertAlign w:val="subscript"/>
              </w:rPr>
            </w:pPr>
            <w:r w:rsidRPr="002602B6">
              <w:rPr>
                <w:rFonts w:ascii="Corbel" w:hAnsi="Corbel"/>
                <w:b/>
                <w:sz w:val="24"/>
                <w:szCs w:val="24"/>
                <w:vertAlign w:val="subscript"/>
                <w:lang w:val="en-US"/>
              </w:rPr>
              <w:t>Increased inclusive peace dialogues for social cohesion;</w:t>
            </w:r>
          </w:p>
        </w:tc>
        <w:tc>
          <w:tcPr>
            <w:tcW w:w="1024" w:type="pct"/>
            <w:gridSpan w:val="2"/>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ind w:left="-26" w:right="-46"/>
              <w:rPr>
                <w:rFonts w:ascii="Corbel" w:hAnsi="Corbel"/>
                <w:b/>
                <w:sz w:val="24"/>
                <w:szCs w:val="24"/>
                <w:vertAlign w:val="subscript"/>
              </w:rPr>
            </w:pPr>
            <w:r w:rsidRPr="002602B6">
              <w:rPr>
                <w:rFonts w:ascii="Corbel" w:hAnsi="Corbel"/>
                <w:b/>
                <w:sz w:val="24"/>
                <w:szCs w:val="24"/>
                <w:vertAlign w:val="subscript"/>
                <w:lang w:val="en-US"/>
              </w:rPr>
              <w:t>Increased citizen participation and social mobilization demanding equity, accountability and responsiveness to attain the SDGs</w:t>
            </w:r>
          </w:p>
        </w:tc>
        <w:tc>
          <w:tcPr>
            <w:tcW w:w="1330" w:type="pct"/>
            <w:gridSpan w:val="2"/>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ind w:left="-26" w:right="-46"/>
              <w:rPr>
                <w:rFonts w:ascii="Corbel" w:hAnsi="Corbel"/>
                <w:b/>
                <w:sz w:val="24"/>
                <w:szCs w:val="24"/>
                <w:vertAlign w:val="subscript"/>
                <w:lang w:val="en-US"/>
              </w:rPr>
            </w:pPr>
            <w:r w:rsidRPr="002602B6">
              <w:rPr>
                <w:rFonts w:ascii="Corbel" w:hAnsi="Corbel"/>
                <w:b/>
                <w:sz w:val="24"/>
                <w:szCs w:val="24"/>
                <w:vertAlign w:val="subscript"/>
              </w:rPr>
              <w:t>Increased provision of equitable and quality services for all</w:t>
            </w:r>
          </w:p>
        </w:tc>
      </w:tr>
      <w:tr w:rsidR="002602B6" w:rsidRPr="002602B6" w:rsidTr="002602B6">
        <w:tc>
          <w:tcPr>
            <w:tcW w:w="701" w:type="pct"/>
            <w:tcBorders>
              <w:top w:val="single" w:sz="2" w:space="0" w:color="auto"/>
              <w:left w:val="single" w:sz="18" w:space="0" w:color="auto"/>
              <w:bottom w:val="single" w:sz="2" w:space="0" w:color="auto"/>
              <w:right w:val="single" w:sz="18" w:space="0" w:color="auto"/>
            </w:tcBorders>
            <w:shd w:val="clear" w:color="auto" w:fill="95B3D7" w:themeFill="accent1" w:themeFillTint="99"/>
            <w:vAlign w:val="center"/>
          </w:tcPr>
          <w:p w:rsidR="002602B6" w:rsidRPr="002602B6" w:rsidRDefault="002602B6" w:rsidP="002602B6">
            <w:pPr>
              <w:spacing w:after="120" w:line="240" w:lineRule="auto"/>
              <w:ind w:left="-107"/>
              <w:jc w:val="center"/>
              <w:rPr>
                <w:rFonts w:ascii="Corbel" w:hAnsi="Corbel"/>
                <w:b/>
                <w:sz w:val="28"/>
                <w:szCs w:val="28"/>
                <w:vertAlign w:val="subscript"/>
              </w:rPr>
            </w:pPr>
            <w:r w:rsidRPr="002602B6">
              <w:rPr>
                <w:rFonts w:ascii="Corbel" w:hAnsi="Corbel"/>
                <w:b/>
                <w:sz w:val="28"/>
                <w:szCs w:val="28"/>
                <w:vertAlign w:val="subscript"/>
                <w:lang w:val="en-US"/>
              </w:rPr>
              <w:t>STRATEGIC INTERVENTION</w:t>
            </w:r>
          </w:p>
        </w:tc>
        <w:tc>
          <w:tcPr>
            <w:tcW w:w="584" w:type="pct"/>
            <w:tcBorders>
              <w:top w:val="single" w:sz="2" w:space="0" w:color="auto"/>
              <w:left w:val="single" w:sz="18" w:space="0" w:color="auto"/>
              <w:bottom w:val="single" w:sz="2" w:space="0" w:color="auto"/>
              <w:right w:val="single" w:sz="18" w:space="0" w:color="auto"/>
            </w:tcBorders>
          </w:tcPr>
          <w:p w:rsidR="002602B6" w:rsidRPr="002602B6" w:rsidRDefault="002602B6" w:rsidP="002602B6">
            <w:pPr>
              <w:pStyle w:val="ListParagraph"/>
              <w:spacing w:after="120" w:line="240" w:lineRule="auto"/>
              <w:ind w:left="0" w:right="-126"/>
              <w:contextualSpacing w:val="0"/>
              <w:rPr>
                <w:rFonts w:ascii="Corbel" w:hAnsi="Corbel"/>
                <w:sz w:val="24"/>
                <w:szCs w:val="24"/>
                <w:vertAlign w:val="subscript"/>
              </w:rPr>
            </w:pPr>
            <w:r w:rsidRPr="002602B6">
              <w:rPr>
                <w:rFonts w:ascii="Corbel" w:hAnsi="Corbel"/>
                <w:sz w:val="24"/>
                <w:szCs w:val="24"/>
                <w:vertAlign w:val="subscript"/>
                <w:lang w:val="en-US"/>
              </w:rPr>
              <w:t xml:space="preserve">democratic governance reforms and parliamentary oversight; </w:t>
            </w:r>
          </w:p>
        </w:tc>
        <w:tc>
          <w:tcPr>
            <w:tcW w:w="473" w:type="pct"/>
            <w:tcBorders>
              <w:top w:val="single" w:sz="2" w:space="0" w:color="auto"/>
              <w:left w:val="single" w:sz="18" w:space="0" w:color="auto"/>
              <w:bottom w:val="single" w:sz="2" w:space="0" w:color="auto"/>
              <w:right w:val="single" w:sz="4" w:space="0" w:color="auto"/>
            </w:tcBorders>
          </w:tcPr>
          <w:p w:rsidR="002602B6" w:rsidRPr="002602B6" w:rsidRDefault="002602B6" w:rsidP="002602B6">
            <w:pPr>
              <w:pStyle w:val="ListParagraph"/>
              <w:spacing w:after="120" w:line="240" w:lineRule="auto"/>
              <w:ind w:left="0" w:right="-46"/>
              <w:contextualSpacing w:val="0"/>
              <w:rPr>
                <w:rFonts w:ascii="Corbel" w:hAnsi="Corbel"/>
                <w:sz w:val="24"/>
                <w:szCs w:val="24"/>
                <w:vertAlign w:val="subscript"/>
                <w:lang w:val="en-US"/>
              </w:rPr>
            </w:pPr>
            <w:r w:rsidRPr="002602B6">
              <w:rPr>
                <w:rFonts w:ascii="Corbel" w:hAnsi="Corbel"/>
                <w:sz w:val="24"/>
                <w:szCs w:val="24"/>
                <w:vertAlign w:val="subscript"/>
                <w:lang w:val="en-US"/>
              </w:rPr>
              <w:t>prevention of small arms and light weapons proliferation;</w:t>
            </w:r>
            <w:r w:rsidRPr="002602B6">
              <w:rPr>
                <w:rFonts w:ascii="Corbel" w:hAnsi="Corbel"/>
                <w:sz w:val="24"/>
                <w:szCs w:val="24"/>
                <w:vertAlign w:val="subscript"/>
              </w:rPr>
              <w:t xml:space="preserve"> </w:t>
            </w:r>
          </w:p>
        </w:tc>
        <w:tc>
          <w:tcPr>
            <w:tcW w:w="400" w:type="pct"/>
            <w:tcBorders>
              <w:top w:val="single" w:sz="2" w:space="0" w:color="auto"/>
              <w:left w:val="single" w:sz="4" w:space="0" w:color="auto"/>
              <w:bottom w:val="single" w:sz="2" w:space="0" w:color="auto"/>
              <w:right w:val="single" w:sz="4" w:space="0" w:color="auto"/>
            </w:tcBorders>
          </w:tcPr>
          <w:p w:rsidR="002602B6" w:rsidRPr="002602B6" w:rsidRDefault="002602B6" w:rsidP="002602B6">
            <w:pPr>
              <w:spacing w:after="120" w:line="240" w:lineRule="auto"/>
              <w:ind w:left="-46" w:right="-46"/>
              <w:rPr>
                <w:rFonts w:ascii="Corbel" w:hAnsi="Corbel"/>
                <w:vertAlign w:val="subscript"/>
              </w:rPr>
            </w:pPr>
            <w:r w:rsidRPr="002602B6">
              <w:rPr>
                <w:rFonts w:ascii="Corbel" w:hAnsi="Corbel"/>
                <w:sz w:val="24"/>
                <w:szCs w:val="24"/>
                <w:vertAlign w:val="subscript"/>
                <w:lang w:val="en-US"/>
              </w:rPr>
              <w:t>prevention and mediation of existing and emerging conflicts;</w:t>
            </w:r>
            <w:r w:rsidRPr="002602B6">
              <w:rPr>
                <w:rFonts w:ascii="Corbel" w:hAnsi="Corbel"/>
                <w:sz w:val="24"/>
                <w:szCs w:val="24"/>
                <w:vertAlign w:val="subscript"/>
              </w:rPr>
              <w:t xml:space="preserve"> </w:t>
            </w:r>
          </w:p>
        </w:tc>
        <w:tc>
          <w:tcPr>
            <w:tcW w:w="487" w:type="pct"/>
            <w:tcBorders>
              <w:top w:val="single" w:sz="2" w:space="0" w:color="auto"/>
              <w:left w:val="single" w:sz="4"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vertAlign w:val="subscript"/>
              </w:rPr>
            </w:pPr>
            <w:r w:rsidRPr="002602B6">
              <w:rPr>
                <w:rFonts w:ascii="Corbel" w:hAnsi="Corbel"/>
                <w:sz w:val="24"/>
                <w:szCs w:val="24"/>
                <w:vertAlign w:val="subscript"/>
                <w:lang w:val="en-US"/>
              </w:rPr>
              <w:t>inclusion of women and youth in peacebuilding</w:t>
            </w:r>
          </w:p>
        </w:tc>
        <w:tc>
          <w:tcPr>
            <w:tcW w:w="581" w:type="pct"/>
            <w:tcBorders>
              <w:top w:val="single" w:sz="2" w:space="0" w:color="auto"/>
              <w:left w:val="single" w:sz="18" w:space="0" w:color="auto"/>
              <w:bottom w:val="single" w:sz="2" w:space="0" w:color="auto"/>
              <w:right w:val="single" w:sz="4" w:space="0" w:color="auto"/>
            </w:tcBorders>
          </w:tcPr>
          <w:p w:rsidR="002602B6" w:rsidRPr="002602B6" w:rsidRDefault="002602B6" w:rsidP="002602B6">
            <w:pPr>
              <w:pStyle w:val="ListParagraph"/>
              <w:spacing w:after="120" w:line="240" w:lineRule="auto"/>
              <w:ind w:left="0" w:right="-173"/>
              <w:contextualSpacing w:val="0"/>
              <w:rPr>
                <w:rFonts w:ascii="Corbel" w:hAnsi="Corbel"/>
                <w:sz w:val="24"/>
                <w:szCs w:val="24"/>
                <w:vertAlign w:val="subscript"/>
                <w:lang w:val="en-US"/>
              </w:rPr>
            </w:pPr>
            <w:r w:rsidRPr="002602B6">
              <w:rPr>
                <w:rFonts w:ascii="Corbel" w:hAnsi="Corbel"/>
                <w:sz w:val="24"/>
                <w:szCs w:val="24"/>
                <w:vertAlign w:val="subscript"/>
                <w:lang w:val="en-US"/>
              </w:rPr>
              <w:t>citizen demand for responsive service delivery;</w:t>
            </w:r>
            <w:r w:rsidRPr="002602B6">
              <w:rPr>
                <w:rFonts w:ascii="Corbel" w:hAnsi="Corbel"/>
                <w:sz w:val="24"/>
                <w:szCs w:val="24"/>
                <w:vertAlign w:val="subscript"/>
              </w:rPr>
              <w:t xml:space="preserve"> </w:t>
            </w:r>
            <w:r w:rsidRPr="002602B6">
              <w:rPr>
                <w:rStyle w:val="FootnoteReference"/>
                <w:rFonts w:ascii="Corbel" w:hAnsi="Corbel"/>
                <w:sz w:val="24"/>
                <w:szCs w:val="24"/>
                <w:lang w:val="en-US"/>
              </w:rPr>
              <w:footnoteReference w:id="11"/>
            </w:r>
          </w:p>
        </w:tc>
        <w:tc>
          <w:tcPr>
            <w:tcW w:w="442" w:type="pct"/>
            <w:tcBorders>
              <w:top w:val="single" w:sz="2" w:space="0" w:color="auto"/>
              <w:left w:val="single" w:sz="4" w:space="0" w:color="auto"/>
              <w:bottom w:val="single" w:sz="2" w:space="0" w:color="auto"/>
              <w:right w:val="single" w:sz="18" w:space="0" w:color="auto"/>
            </w:tcBorders>
          </w:tcPr>
          <w:p w:rsidR="002602B6" w:rsidRPr="002602B6" w:rsidRDefault="002602B6" w:rsidP="002602B6">
            <w:pPr>
              <w:pStyle w:val="ListParagraph"/>
              <w:spacing w:after="120" w:line="240" w:lineRule="auto"/>
              <w:ind w:left="0" w:right="-173"/>
              <w:contextualSpacing w:val="0"/>
              <w:rPr>
                <w:rFonts w:ascii="Corbel" w:hAnsi="Corbel"/>
                <w:vertAlign w:val="subscript"/>
              </w:rPr>
            </w:pPr>
            <w:r w:rsidRPr="002602B6">
              <w:rPr>
                <w:rFonts w:ascii="Corbel" w:hAnsi="Corbel"/>
                <w:sz w:val="24"/>
                <w:szCs w:val="24"/>
                <w:vertAlign w:val="subscript"/>
                <w:lang w:val="en-US"/>
              </w:rPr>
              <w:t>inclusive participation in decision making</w:t>
            </w:r>
            <w:r w:rsidRPr="002602B6">
              <w:rPr>
                <w:rStyle w:val="FootnoteReference"/>
                <w:rFonts w:ascii="Corbel" w:hAnsi="Corbel"/>
                <w:sz w:val="24"/>
                <w:szCs w:val="24"/>
                <w:lang w:val="en-US"/>
              </w:rPr>
              <w:footnoteReference w:id="12"/>
            </w:r>
            <w:r w:rsidRPr="002602B6">
              <w:rPr>
                <w:rFonts w:ascii="Corbel" w:hAnsi="Corbel"/>
                <w:sz w:val="24"/>
                <w:szCs w:val="24"/>
                <w:vertAlign w:val="subscript"/>
                <w:lang w:val="en-US"/>
              </w:rPr>
              <w:t>;</w:t>
            </w:r>
          </w:p>
        </w:tc>
        <w:tc>
          <w:tcPr>
            <w:tcW w:w="1330" w:type="pct"/>
            <w:gridSpan w:val="2"/>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sz w:val="24"/>
                <w:szCs w:val="24"/>
                <w:vertAlign w:val="subscript"/>
                <w:lang w:val="en-US"/>
              </w:rPr>
            </w:pPr>
            <w:r w:rsidRPr="002602B6">
              <w:rPr>
                <w:rFonts w:ascii="Corbel" w:hAnsi="Corbel"/>
                <w:sz w:val="24"/>
                <w:szCs w:val="24"/>
                <w:vertAlign w:val="subscript"/>
                <w:lang w:val="en-US"/>
              </w:rPr>
              <w:t>legal assistance and protection of rights;</w:t>
            </w:r>
          </w:p>
        </w:tc>
      </w:tr>
      <w:tr w:rsidR="002602B6" w:rsidRPr="002602B6" w:rsidTr="002602B6">
        <w:tc>
          <w:tcPr>
            <w:tcW w:w="701" w:type="pct"/>
            <w:tcBorders>
              <w:top w:val="single" w:sz="2" w:space="0" w:color="auto"/>
              <w:left w:val="single" w:sz="18" w:space="0" w:color="auto"/>
              <w:bottom w:val="single" w:sz="2" w:space="0" w:color="auto"/>
              <w:right w:val="single" w:sz="18" w:space="0" w:color="auto"/>
            </w:tcBorders>
            <w:shd w:val="clear" w:color="auto" w:fill="95B3D7" w:themeFill="accent1" w:themeFillTint="99"/>
            <w:vAlign w:val="center"/>
          </w:tcPr>
          <w:p w:rsidR="002602B6" w:rsidRPr="002602B6" w:rsidRDefault="002602B6" w:rsidP="002602B6">
            <w:pPr>
              <w:spacing w:after="120" w:line="240" w:lineRule="auto"/>
              <w:jc w:val="center"/>
              <w:rPr>
                <w:rFonts w:ascii="Corbel" w:hAnsi="Corbel"/>
                <w:b/>
                <w:sz w:val="28"/>
                <w:szCs w:val="28"/>
                <w:vertAlign w:val="subscript"/>
              </w:rPr>
            </w:pPr>
            <w:r w:rsidRPr="002602B6">
              <w:rPr>
                <w:rFonts w:ascii="Corbel" w:hAnsi="Corbel"/>
                <w:b/>
                <w:sz w:val="28"/>
                <w:szCs w:val="28"/>
                <w:vertAlign w:val="subscript"/>
              </w:rPr>
              <w:t>OUTPUTS</w:t>
            </w:r>
          </w:p>
        </w:tc>
        <w:tc>
          <w:tcPr>
            <w:tcW w:w="584" w:type="pct"/>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b/>
                <w:iCs/>
                <w:vertAlign w:val="subscript"/>
                <w:lang w:eastAsia="en-GB"/>
              </w:rPr>
            </w:pPr>
            <w:r w:rsidRPr="002602B6">
              <w:rPr>
                <w:rFonts w:ascii="Corbel" w:hAnsi="Corbel"/>
                <w:b/>
                <w:iCs/>
                <w:vertAlign w:val="subscript"/>
                <w:lang w:eastAsia="en-GB"/>
              </w:rPr>
              <w:t xml:space="preserve">Output 3.1: </w:t>
            </w:r>
            <w:r w:rsidRPr="002602B6">
              <w:rPr>
                <w:rFonts w:ascii="Corbel" w:hAnsi="Corbel"/>
                <w:b/>
                <w:vertAlign w:val="subscript"/>
              </w:rPr>
              <w:t>Governance institutions and processes enabled to be effective, accountable, gender sensitive, equitable and guarantee the rights of all</w:t>
            </w:r>
          </w:p>
          <w:p w:rsidR="002602B6" w:rsidRPr="002602B6" w:rsidRDefault="002602B6" w:rsidP="002602B6">
            <w:pPr>
              <w:spacing w:after="120" w:line="240" w:lineRule="auto"/>
              <w:rPr>
                <w:rFonts w:ascii="Corbel" w:hAnsi="Corbel"/>
                <w:b/>
                <w:iCs/>
                <w:vertAlign w:val="subscript"/>
                <w:lang w:eastAsia="en-GB"/>
              </w:rPr>
            </w:pPr>
          </w:p>
        </w:tc>
        <w:tc>
          <w:tcPr>
            <w:tcW w:w="1361" w:type="pct"/>
            <w:gridSpan w:val="3"/>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b/>
                <w:iCs/>
                <w:vertAlign w:val="subscript"/>
                <w:lang w:eastAsia="en-GB"/>
              </w:rPr>
            </w:pPr>
            <w:r w:rsidRPr="002602B6">
              <w:rPr>
                <w:rFonts w:ascii="Corbel" w:hAnsi="Corbel"/>
                <w:b/>
                <w:iCs/>
                <w:vertAlign w:val="subscript"/>
                <w:lang w:eastAsia="en-GB"/>
              </w:rPr>
              <w:t xml:space="preserve">Output 3.2: Peace actors and institutions </w:t>
            </w:r>
            <w:r w:rsidRPr="002602B6">
              <w:rPr>
                <w:rFonts w:ascii="Corbel" w:hAnsi="Corbel"/>
                <w:b/>
                <w:vertAlign w:val="subscript"/>
                <w:lang w:eastAsia="en-GB"/>
              </w:rPr>
              <w:t>have strengthened capacities for peace building including to reduce small arms violence.</w:t>
            </w:r>
          </w:p>
        </w:tc>
        <w:tc>
          <w:tcPr>
            <w:tcW w:w="1024" w:type="pct"/>
            <w:gridSpan w:val="2"/>
            <w:tcBorders>
              <w:top w:val="single" w:sz="2" w:space="0" w:color="auto"/>
              <w:left w:val="single" w:sz="18"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b/>
                <w:iCs/>
                <w:vertAlign w:val="subscript"/>
                <w:lang w:eastAsia="en-GB"/>
              </w:rPr>
            </w:pPr>
            <w:r w:rsidRPr="002602B6">
              <w:rPr>
                <w:rFonts w:ascii="Corbel" w:hAnsi="Corbel"/>
                <w:b/>
                <w:iCs/>
                <w:vertAlign w:val="subscript"/>
                <w:lang w:eastAsia="en-GB"/>
              </w:rPr>
              <w:t>Output 3.3: Civil Society, including youth and women’s groups, empowered to demand transparency, accountability, and responsiveness from public institutions</w:t>
            </w:r>
          </w:p>
        </w:tc>
        <w:tc>
          <w:tcPr>
            <w:tcW w:w="640" w:type="pct"/>
            <w:tcBorders>
              <w:top w:val="single" w:sz="2" w:space="0" w:color="auto"/>
              <w:left w:val="single" w:sz="18" w:space="0" w:color="auto"/>
              <w:bottom w:val="single" w:sz="2" w:space="0" w:color="auto"/>
              <w:right w:val="single" w:sz="4" w:space="0" w:color="auto"/>
            </w:tcBorders>
          </w:tcPr>
          <w:p w:rsidR="002602B6" w:rsidRPr="002602B6" w:rsidRDefault="002602B6" w:rsidP="002602B6">
            <w:pPr>
              <w:spacing w:after="120" w:line="240" w:lineRule="auto"/>
              <w:rPr>
                <w:rFonts w:ascii="Corbel" w:hAnsi="Corbel"/>
                <w:b/>
                <w:iCs/>
                <w:vertAlign w:val="subscript"/>
                <w:lang w:eastAsia="en-GB"/>
              </w:rPr>
            </w:pPr>
            <w:r w:rsidRPr="002602B6">
              <w:rPr>
                <w:rFonts w:ascii="Corbel" w:hAnsi="Corbel"/>
                <w:b/>
                <w:iCs/>
                <w:vertAlign w:val="subscript"/>
                <w:lang w:eastAsia="en-GB"/>
              </w:rPr>
              <w:t>Output 3.4: Justice and human rights institutions have strengthened technical and operational capacity to provide equitable access to quality services.</w:t>
            </w:r>
          </w:p>
        </w:tc>
        <w:tc>
          <w:tcPr>
            <w:tcW w:w="690" w:type="pct"/>
            <w:tcBorders>
              <w:top w:val="single" w:sz="2" w:space="0" w:color="auto"/>
              <w:left w:val="single" w:sz="4" w:space="0" w:color="auto"/>
              <w:bottom w:val="single" w:sz="2" w:space="0" w:color="auto"/>
              <w:right w:val="single" w:sz="18" w:space="0" w:color="auto"/>
            </w:tcBorders>
          </w:tcPr>
          <w:p w:rsidR="002602B6" w:rsidRPr="002602B6" w:rsidRDefault="002602B6" w:rsidP="002602B6">
            <w:pPr>
              <w:spacing w:after="120" w:line="240" w:lineRule="auto"/>
              <w:rPr>
                <w:rFonts w:ascii="Corbel" w:hAnsi="Corbel"/>
                <w:b/>
                <w:iCs/>
                <w:vertAlign w:val="subscript"/>
                <w:lang w:eastAsia="en-GB"/>
              </w:rPr>
            </w:pPr>
            <w:r w:rsidRPr="002602B6">
              <w:rPr>
                <w:rFonts w:ascii="Corbel" w:hAnsi="Corbel"/>
                <w:b/>
                <w:iCs/>
                <w:vertAlign w:val="subscript"/>
                <w:lang w:eastAsia="en-GB"/>
              </w:rPr>
              <w:t xml:space="preserve">Output 3.5: </w:t>
            </w:r>
            <w:r w:rsidRPr="002602B6">
              <w:rPr>
                <w:rFonts w:ascii="Corbel" w:hAnsi="Corbel"/>
                <w:b/>
                <w:bCs/>
                <w:vertAlign w:val="subscript"/>
              </w:rPr>
              <w:t>Policies and strategies for equitable health services (esp. for HIV/AIDS, Non communicable Diseases and infectious diseases) for the marginalized/vulnerable developed and implemented</w:t>
            </w:r>
            <w:r w:rsidRPr="002602B6">
              <w:rPr>
                <w:rFonts w:ascii="Corbel" w:hAnsi="Corbel"/>
                <w:iCs/>
                <w:vertAlign w:val="subscript"/>
                <w:lang w:eastAsia="en-GB"/>
              </w:rPr>
              <w:t>.</w:t>
            </w:r>
          </w:p>
        </w:tc>
      </w:tr>
    </w:tbl>
    <w:p w:rsidR="006B6E78" w:rsidRPr="002602B6" w:rsidRDefault="00634110" w:rsidP="002602B6">
      <w:pPr>
        <w:pStyle w:val="Heading4"/>
        <w:spacing w:before="0" w:after="120" w:line="240" w:lineRule="auto"/>
        <w:jc w:val="both"/>
        <w:rPr>
          <w:rFonts w:ascii="Corbel" w:hAnsi="Corbel"/>
          <w:bCs/>
          <w:sz w:val="20"/>
        </w:rPr>
      </w:pPr>
      <w:bookmarkStart w:id="14" w:name="_Toc506468403"/>
      <w:bookmarkEnd w:id="13"/>
      <w:r w:rsidRPr="002602B6">
        <w:rPr>
          <w:rFonts w:ascii="Corbel" w:hAnsi="Corbel"/>
          <w:bCs/>
          <w:sz w:val="20"/>
        </w:rPr>
        <w:lastRenderedPageBreak/>
        <w:t>ANNEX</w:t>
      </w:r>
      <w:r w:rsidR="005E4919">
        <w:rPr>
          <w:rFonts w:ascii="Corbel" w:hAnsi="Corbel"/>
          <w:bCs/>
          <w:sz w:val="20"/>
        </w:rPr>
        <w:t xml:space="preserve"> C</w:t>
      </w:r>
      <w:r w:rsidR="006B6E78" w:rsidRPr="002602B6">
        <w:rPr>
          <w:rFonts w:ascii="Corbel" w:hAnsi="Corbel"/>
          <w:bCs/>
          <w:sz w:val="20"/>
        </w:rPr>
        <w:t>:</w:t>
      </w:r>
      <w:r w:rsidR="00424A78" w:rsidRPr="002602B6">
        <w:rPr>
          <w:rFonts w:ascii="Corbel" w:hAnsi="Corbel"/>
          <w:bCs/>
          <w:sz w:val="20"/>
        </w:rPr>
        <w:t xml:space="preserve"> </w:t>
      </w:r>
      <w:r w:rsidR="006B6E78" w:rsidRPr="002602B6">
        <w:rPr>
          <w:rFonts w:ascii="Corbel" w:hAnsi="Corbel"/>
          <w:bCs/>
          <w:sz w:val="20"/>
        </w:rPr>
        <w:t xml:space="preserve"> RESULTS AND RESOURCES FRAMEWORK</w:t>
      </w:r>
      <w:bookmarkEnd w:id="14"/>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47"/>
        <w:gridCol w:w="2347"/>
        <w:gridCol w:w="4597"/>
        <w:gridCol w:w="3132"/>
        <w:gridCol w:w="1853"/>
      </w:tblGrid>
      <w:tr w:rsidR="00011B53" w:rsidRPr="002602B6" w:rsidTr="005F44AF">
        <w:trPr>
          <w:trHeight w:val="232"/>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hideMark/>
          </w:tcPr>
          <w:p w:rsidR="00011B53" w:rsidRPr="002602B6" w:rsidRDefault="00011B53" w:rsidP="002602B6">
            <w:pPr>
              <w:keepNext/>
              <w:keepLines/>
              <w:spacing w:after="120" w:line="240" w:lineRule="auto"/>
              <w:jc w:val="both"/>
              <w:rPr>
                <w:rFonts w:ascii="Corbel" w:hAnsi="Corbel"/>
                <w:sz w:val="16"/>
                <w:szCs w:val="16"/>
              </w:rPr>
            </w:pPr>
            <w:r w:rsidRPr="002602B6">
              <w:rPr>
                <w:rFonts w:ascii="Corbel" w:hAnsi="Corbel"/>
                <w:b/>
                <w:bCs/>
                <w:sz w:val="16"/>
                <w:szCs w:val="16"/>
              </w:rPr>
              <w:t xml:space="preserve">NATIONAL PRIORITY OR GOAL: </w:t>
            </w:r>
            <w:r w:rsidRPr="002602B6">
              <w:rPr>
                <w:rFonts w:ascii="Corbel" w:hAnsi="Corbel"/>
                <w:sz w:val="16"/>
                <w:szCs w:val="16"/>
              </w:rPr>
              <w:t>INCLUSIVE, EQUITABLE AND ACCOUNTABLE GOVERNANCE</w:t>
            </w:r>
          </w:p>
        </w:tc>
      </w:tr>
      <w:tr w:rsidR="00011B53" w:rsidRPr="002602B6" w:rsidTr="005F44AF">
        <w:trPr>
          <w:trHeight w:val="232"/>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hideMark/>
          </w:tcPr>
          <w:p w:rsidR="00011B53" w:rsidRPr="002602B6" w:rsidRDefault="00011B53" w:rsidP="002602B6">
            <w:pPr>
              <w:keepNext/>
              <w:keepLines/>
              <w:spacing w:after="120" w:line="240" w:lineRule="auto"/>
              <w:jc w:val="both"/>
              <w:rPr>
                <w:rFonts w:ascii="Corbel" w:hAnsi="Corbel"/>
                <w:sz w:val="16"/>
                <w:szCs w:val="16"/>
              </w:rPr>
            </w:pPr>
            <w:r w:rsidRPr="002602B6">
              <w:rPr>
                <w:rFonts w:ascii="Corbel" w:hAnsi="Corbel"/>
                <w:b/>
                <w:bCs/>
                <w:sz w:val="16"/>
                <w:szCs w:val="16"/>
              </w:rPr>
              <w:t>UNDAF (OR EQUIVALENT) OUTCOME INVOLVING UNDP #:</w:t>
            </w:r>
            <w:r w:rsidRPr="002602B6">
              <w:rPr>
                <w:rFonts w:ascii="Corbel" w:hAnsi="Corbel"/>
                <w:sz w:val="16"/>
                <w:szCs w:val="16"/>
              </w:rPr>
              <w:t xml:space="preserve"> </w:t>
            </w:r>
            <w:r w:rsidR="00074197" w:rsidRPr="002602B6">
              <w:rPr>
                <w:rFonts w:ascii="Corbel" w:hAnsi="Corbel"/>
                <w:b/>
                <w:i/>
                <w:sz w:val="16"/>
                <w:szCs w:val="16"/>
              </w:rPr>
              <w:t>SDP Outcome 7</w:t>
            </w:r>
            <w:r w:rsidR="00F002BB" w:rsidRPr="002602B6">
              <w:rPr>
                <w:rFonts w:ascii="Corbel" w:hAnsi="Corbel"/>
                <w:b/>
                <w:i/>
                <w:sz w:val="16"/>
                <w:szCs w:val="16"/>
              </w:rPr>
              <w:t xml:space="preserve"> -</w:t>
            </w:r>
            <w:r w:rsidRPr="002602B6">
              <w:rPr>
                <w:rFonts w:ascii="Corbel" w:hAnsi="Corbel"/>
                <w:b/>
                <w:i/>
                <w:sz w:val="16"/>
                <w:szCs w:val="16"/>
              </w:rPr>
              <w:t xml:space="preserve"> </w:t>
            </w:r>
            <w:r w:rsidRPr="002602B6">
              <w:rPr>
                <w:rFonts w:ascii="Corbel" w:hAnsi="Corbel"/>
                <w:i/>
                <w:sz w:val="16"/>
                <w:szCs w:val="16"/>
              </w:rPr>
              <w:t>Transparent, accountable institutions at all levels protect the rights of all people</w:t>
            </w:r>
          </w:p>
        </w:tc>
      </w:tr>
      <w:tr w:rsidR="00011B53" w:rsidRPr="002602B6" w:rsidTr="005F44AF">
        <w:trPr>
          <w:trHeight w:val="232"/>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hideMark/>
          </w:tcPr>
          <w:p w:rsidR="00011B53" w:rsidRPr="002602B6" w:rsidRDefault="00011B53" w:rsidP="002602B6">
            <w:pPr>
              <w:keepNext/>
              <w:keepLines/>
              <w:spacing w:after="120" w:line="240" w:lineRule="auto"/>
              <w:jc w:val="both"/>
              <w:rPr>
                <w:rFonts w:ascii="Corbel" w:hAnsi="Corbel"/>
                <w:b/>
                <w:bCs/>
                <w:sz w:val="16"/>
                <w:szCs w:val="16"/>
              </w:rPr>
            </w:pPr>
            <w:r w:rsidRPr="002602B6">
              <w:rPr>
                <w:rFonts w:ascii="Corbel" w:hAnsi="Corbel"/>
                <w:b/>
                <w:bCs/>
                <w:sz w:val="16"/>
                <w:szCs w:val="16"/>
              </w:rPr>
              <w:t>RELATED STRATEGIC PLAN OUTCOME: Outcome 2:  Citizen expectations for voice, development, the rule of law and accountability are met by stronger systems of democratic governance</w:t>
            </w:r>
          </w:p>
          <w:p w:rsidR="00011B53" w:rsidRPr="002602B6" w:rsidRDefault="00011B53" w:rsidP="002602B6">
            <w:pPr>
              <w:keepNext/>
              <w:keepLines/>
              <w:spacing w:after="120" w:line="240" w:lineRule="auto"/>
              <w:jc w:val="both"/>
              <w:rPr>
                <w:rFonts w:ascii="Corbel" w:hAnsi="Corbel"/>
                <w:b/>
                <w:bCs/>
                <w:sz w:val="16"/>
                <w:szCs w:val="16"/>
              </w:rPr>
            </w:pPr>
          </w:p>
        </w:tc>
      </w:tr>
      <w:tr w:rsidR="00011B53" w:rsidRPr="002602B6" w:rsidTr="00EE4B43">
        <w:trPr>
          <w:trHeight w:val="232"/>
          <w:tblHeader/>
        </w:trPr>
        <w:tc>
          <w:tcPr>
            <w:tcW w:w="8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hideMark/>
          </w:tcPr>
          <w:p w:rsidR="00011B53" w:rsidRPr="002602B6" w:rsidRDefault="00011B53" w:rsidP="002602B6">
            <w:pPr>
              <w:spacing w:after="120" w:line="240" w:lineRule="auto"/>
              <w:jc w:val="both"/>
              <w:rPr>
                <w:rFonts w:ascii="Corbel" w:hAnsi="Corbel"/>
                <w:sz w:val="16"/>
                <w:szCs w:val="16"/>
              </w:rPr>
            </w:pPr>
            <w:r w:rsidRPr="002602B6">
              <w:rPr>
                <w:rFonts w:ascii="Corbel" w:hAnsi="Corbel"/>
                <w:b/>
                <w:bCs/>
                <w:sz w:val="16"/>
                <w:szCs w:val="16"/>
              </w:rPr>
              <w:t>UNDAF OUTCOME INDICATOR(S), BASELINES, TARGET(S)</w:t>
            </w:r>
          </w:p>
        </w:tc>
        <w:tc>
          <w:tcPr>
            <w:tcW w:w="82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B53" w:rsidRPr="002602B6" w:rsidRDefault="00011B53" w:rsidP="002602B6">
            <w:pPr>
              <w:spacing w:after="120" w:line="240" w:lineRule="auto"/>
              <w:jc w:val="both"/>
              <w:rPr>
                <w:rFonts w:ascii="Corbel" w:hAnsi="Corbel"/>
                <w:b/>
                <w:sz w:val="16"/>
                <w:szCs w:val="16"/>
              </w:rPr>
            </w:pPr>
            <w:r w:rsidRPr="002602B6">
              <w:rPr>
                <w:rFonts w:ascii="Corbel" w:hAnsi="Corbel"/>
                <w:b/>
                <w:sz w:val="16"/>
                <w:szCs w:val="16"/>
              </w:rPr>
              <w:t>DATA SOURCE AND FREQUENCY OF DATA COLLECTION, AND RESPONSIBILITIES</w:t>
            </w:r>
          </w:p>
        </w:tc>
        <w:tc>
          <w:tcPr>
            <w:tcW w:w="161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hideMark/>
          </w:tcPr>
          <w:p w:rsidR="00011B53" w:rsidRPr="002602B6" w:rsidRDefault="00011B53" w:rsidP="002602B6">
            <w:pPr>
              <w:spacing w:after="120" w:line="240" w:lineRule="auto"/>
              <w:jc w:val="both"/>
              <w:rPr>
                <w:rFonts w:ascii="Corbel" w:hAnsi="Corbel"/>
                <w:sz w:val="16"/>
                <w:szCs w:val="16"/>
              </w:rPr>
            </w:pPr>
            <w:r w:rsidRPr="002602B6">
              <w:rPr>
                <w:rFonts w:ascii="Corbel" w:hAnsi="Corbel"/>
                <w:b/>
                <w:bCs/>
                <w:sz w:val="16"/>
                <w:szCs w:val="16"/>
              </w:rPr>
              <w:t xml:space="preserve">INDICATIVE COUNTRY PROGRAMME OUTPUTS </w:t>
            </w:r>
          </w:p>
        </w:tc>
        <w:tc>
          <w:tcPr>
            <w:tcW w:w="10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B53" w:rsidRPr="002602B6" w:rsidRDefault="00011B53" w:rsidP="002602B6">
            <w:pPr>
              <w:spacing w:after="120" w:line="240" w:lineRule="auto"/>
              <w:jc w:val="both"/>
              <w:rPr>
                <w:rFonts w:ascii="Corbel" w:hAnsi="Corbel"/>
                <w:b/>
                <w:bCs/>
                <w:sz w:val="16"/>
                <w:szCs w:val="16"/>
              </w:rPr>
            </w:pPr>
            <w:r w:rsidRPr="002602B6">
              <w:rPr>
                <w:rFonts w:ascii="Corbel" w:hAnsi="Corbel"/>
                <w:b/>
                <w:bCs/>
                <w:sz w:val="16"/>
                <w:szCs w:val="16"/>
              </w:rPr>
              <w:t>MAJOR PARTNERS / PARTNERSHIP FRAMEWORKS</w:t>
            </w:r>
          </w:p>
        </w:tc>
        <w:tc>
          <w:tcPr>
            <w:tcW w:w="649"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hideMark/>
          </w:tcPr>
          <w:p w:rsidR="00011B53" w:rsidRPr="002602B6" w:rsidRDefault="00011B53" w:rsidP="002602B6">
            <w:pPr>
              <w:spacing w:after="120" w:line="240" w:lineRule="auto"/>
              <w:jc w:val="both"/>
              <w:rPr>
                <w:rFonts w:ascii="Corbel" w:hAnsi="Corbel"/>
                <w:i/>
                <w:sz w:val="16"/>
                <w:szCs w:val="16"/>
              </w:rPr>
            </w:pPr>
            <w:r w:rsidRPr="002602B6">
              <w:rPr>
                <w:rFonts w:ascii="Corbel" w:hAnsi="Corbel"/>
                <w:b/>
                <w:bCs/>
                <w:sz w:val="16"/>
                <w:szCs w:val="16"/>
              </w:rPr>
              <w:t>RESOURCES</w:t>
            </w:r>
            <w:r w:rsidR="00634110" w:rsidRPr="002602B6">
              <w:rPr>
                <w:rFonts w:ascii="Corbel" w:hAnsi="Corbel"/>
                <w:b/>
                <w:bCs/>
                <w:sz w:val="16"/>
                <w:szCs w:val="16"/>
              </w:rPr>
              <w:t xml:space="preserve"> TO BE MOBILIZED </w:t>
            </w:r>
            <w:r w:rsidRPr="002602B6">
              <w:rPr>
                <w:rFonts w:ascii="Corbel" w:hAnsi="Corbel"/>
                <w:b/>
                <w:bCs/>
                <w:sz w:val="16"/>
                <w:szCs w:val="16"/>
              </w:rPr>
              <w:t>BY OUTCOME (US$)</w:t>
            </w:r>
          </w:p>
        </w:tc>
      </w:tr>
      <w:tr w:rsidR="004A35F9" w:rsidRPr="002602B6" w:rsidTr="00EE4B43">
        <w:trPr>
          <w:trHeight w:val="232"/>
        </w:trPr>
        <w:tc>
          <w:tcPr>
            <w:tcW w:w="822" w:type="pct"/>
            <w:vMerge w:val="restart"/>
            <w:tcBorders>
              <w:top w:val="single" w:sz="4" w:space="0" w:color="auto"/>
              <w:left w:val="single" w:sz="4" w:space="0" w:color="auto"/>
              <w:right w:val="single" w:sz="4" w:space="0" w:color="auto"/>
            </w:tcBorders>
            <w:tcMar>
              <w:top w:w="72" w:type="dxa"/>
              <w:left w:w="144" w:type="dxa"/>
              <w:bottom w:w="72" w:type="dxa"/>
              <w:right w:w="144" w:type="dxa"/>
            </w:tcMar>
          </w:tcPr>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Indicator:</w:t>
            </w:r>
            <w:r w:rsidRPr="002602B6">
              <w:rPr>
                <w:rFonts w:ascii="Corbel" w:hAnsi="Corbel"/>
                <w:iCs/>
                <w:sz w:val="16"/>
                <w:szCs w:val="16"/>
              </w:rPr>
              <w:t xml:space="preserve"> Ghana's Corruption Perceptions Index (CPI) score</w:t>
            </w: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43 (2016)</w:t>
            </w: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44 (2022)</w:t>
            </w:r>
          </w:p>
          <w:p w:rsidR="004A35F9" w:rsidRPr="002602B6" w:rsidRDefault="004A35F9" w:rsidP="002602B6">
            <w:pPr>
              <w:widowControl w:val="0"/>
              <w:spacing w:after="120" w:line="240" w:lineRule="auto"/>
              <w:jc w:val="both"/>
              <w:rPr>
                <w:rFonts w:ascii="Corbel" w:hAnsi="Corbel"/>
                <w:b/>
                <w:iCs/>
                <w:sz w:val="16"/>
                <w:szCs w:val="16"/>
              </w:rPr>
            </w:pPr>
          </w:p>
          <w:p w:rsidR="004A35F9" w:rsidRPr="002602B6" w:rsidRDefault="004A35F9" w:rsidP="002602B6">
            <w:pPr>
              <w:widowControl w:val="0"/>
              <w:spacing w:after="120" w:line="240" w:lineRule="auto"/>
              <w:jc w:val="both"/>
              <w:rPr>
                <w:rFonts w:ascii="Corbel" w:hAnsi="Corbel"/>
                <w:b/>
                <w:iCs/>
                <w:sz w:val="16"/>
                <w:szCs w:val="16"/>
              </w:rPr>
            </w:pPr>
          </w:p>
          <w:p w:rsidR="004A35F9" w:rsidRPr="002602B6" w:rsidRDefault="004A35F9" w:rsidP="002602B6">
            <w:pPr>
              <w:widowControl w:val="0"/>
              <w:spacing w:after="120" w:line="240" w:lineRule="auto"/>
              <w:jc w:val="both"/>
              <w:rPr>
                <w:rFonts w:ascii="Corbel" w:hAnsi="Corbel"/>
                <w:b/>
                <w:iCs/>
                <w:sz w:val="16"/>
                <w:szCs w:val="16"/>
              </w:rPr>
            </w:pP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Indicator:</w:t>
            </w:r>
            <w:r w:rsidRPr="002602B6">
              <w:rPr>
                <w:rFonts w:ascii="Corbel" w:hAnsi="Corbel"/>
                <w:iCs/>
                <w:sz w:val="16"/>
                <w:szCs w:val="16"/>
              </w:rPr>
              <w:t xml:space="preserve"> The level of compliance to Human Rights Conventions' Reporting Mechanisms and recommendations pertaining to discriminated groups and refugees</w:t>
            </w:r>
          </w:p>
          <w:p w:rsidR="004A35F9" w:rsidRPr="002602B6" w:rsidRDefault="004A35F9" w:rsidP="002602B6">
            <w:pPr>
              <w:widowControl w:val="0"/>
              <w:spacing w:after="120" w:line="240" w:lineRule="auto"/>
              <w:jc w:val="both"/>
              <w:rPr>
                <w:rFonts w:ascii="Corbel" w:hAnsi="Corbel"/>
                <w:b/>
                <w:iCs/>
                <w:sz w:val="16"/>
                <w:szCs w:val="16"/>
              </w:rPr>
            </w:pPr>
            <w:r w:rsidRPr="002602B6">
              <w:rPr>
                <w:rFonts w:ascii="Corbel" w:hAnsi="Corbel"/>
                <w:b/>
                <w:iCs/>
                <w:sz w:val="16"/>
                <w:szCs w:val="16"/>
              </w:rPr>
              <w:t xml:space="preserve">Baseline: </w:t>
            </w:r>
            <w:r w:rsidRPr="002602B6">
              <w:rPr>
                <w:rFonts w:ascii="Corbel" w:hAnsi="Corbel"/>
                <w:iCs/>
                <w:sz w:val="16"/>
                <w:szCs w:val="16"/>
              </w:rPr>
              <w:t>Low (2016)</w:t>
            </w: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Medium (2022)</w:t>
            </w:r>
          </w:p>
          <w:p w:rsidR="004A35F9" w:rsidRPr="002602B6" w:rsidRDefault="004A35F9" w:rsidP="002602B6">
            <w:pPr>
              <w:widowControl w:val="0"/>
              <w:spacing w:after="120" w:line="240" w:lineRule="auto"/>
              <w:jc w:val="both"/>
              <w:rPr>
                <w:rFonts w:ascii="Corbel" w:hAnsi="Corbel"/>
                <w:b/>
                <w:iCs/>
                <w:sz w:val="16"/>
                <w:szCs w:val="16"/>
              </w:rPr>
            </w:pP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Indicator:</w:t>
            </w:r>
            <w:r w:rsidRPr="002602B6">
              <w:rPr>
                <w:rFonts w:ascii="Corbel" w:hAnsi="Corbel"/>
                <w:iCs/>
                <w:sz w:val="16"/>
                <w:szCs w:val="16"/>
              </w:rPr>
              <w:t xml:space="preserve"> Citizen's level of trust in public institutions (Parliament, Courts of Law, Electoral Commission, Local Government Body, Police and Army) in Ghana</w:t>
            </w: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56%(2014)</w:t>
            </w:r>
          </w:p>
          <w:p w:rsidR="004A35F9" w:rsidRPr="002602B6" w:rsidRDefault="004A35F9" w:rsidP="002602B6">
            <w:pPr>
              <w:widowControl w:val="0"/>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60% (2020)</w:t>
            </w:r>
          </w:p>
        </w:tc>
        <w:tc>
          <w:tcPr>
            <w:tcW w:w="822" w:type="pct"/>
            <w:vMerge w:val="restart"/>
            <w:tcBorders>
              <w:top w:val="single" w:sz="4" w:space="0" w:color="auto"/>
              <w:left w:val="single" w:sz="4" w:space="0" w:color="auto"/>
              <w:right w:val="single" w:sz="4" w:space="0" w:color="auto"/>
            </w:tcBorders>
          </w:tcPr>
          <w:p w:rsidR="004A35F9" w:rsidRPr="002602B6" w:rsidRDefault="004A35F9" w:rsidP="002602B6">
            <w:pPr>
              <w:spacing w:after="120" w:line="240" w:lineRule="auto"/>
              <w:jc w:val="both"/>
              <w:rPr>
                <w:rFonts w:ascii="Corbel" w:hAnsi="Corbel"/>
                <w:i/>
                <w:iCs/>
                <w:sz w:val="16"/>
                <w:szCs w:val="16"/>
              </w:rPr>
            </w:pPr>
            <w:r w:rsidRPr="002602B6">
              <w:rPr>
                <w:rFonts w:ascii="Corbel" w:hAnsi="Corbel"/>
                <w:i/>
                <w:iCs/>
                <w:sz w:val="16"/>
                <w:szCs w:val="16"/>
              </w:rPr>
              <w:t>S</w:t>
            </w:r>
            <w:r w:rsidRPr="002602B6">
              <w:rPr>
                <w:rFonts w:ascii="Corbel" w:hAnsi="Corbel"/>
                <w:b/>
                <w:i/>
                <w:iCs/>
                <w:sz w:val="16"/>
                <w:szCs w:val="16"/>
              </w:rPr>
              <w:t>ource:</w:t>
            </w:r>
            <w:r w:rsidRPr="002602B6">
              <w:rPr>
                <w:rFonts w:ascii="Corbel" w:hAnsi="Corbel"/>
                <w:i/>
                <w:iCs/>
                <w:sz w:val="16"/>
                <w:szCs w:val="16"/>
              </w:rPr>
              <w:t xml:space="preserve"> Corruption Perception Index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Annually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Transparency International</w:t>
            </w:r>
          </w:p>
          <w:p w:rsidR="004A35F9" w:rsidRPr="002602B6" w:rsidRDefault="004A35F9" w:rsidP="002602B6">
            <w:pPr>
              <w:spacing w:after="120" w:line="240" w:lineRule="auto"/>
              <w:jc w:val="both"/>
              <w:rPr>
                <w:rFonts w:ascii="Corbel" w:hAnsi="Corbel"/>
                <w:b/>
                <w:i/>
                <w:iCs/>
                <w:sz w:val="16"/>
                <w:szCs w:val="16"/>
              </w:rPr>
            </w:pPr>
          </w:p>
          <w:p w:rsidR="004A35F9" w:rsidRPr="002602B6" w:rsidRDefault="004A35F9" w:rsidP="002602B6">
            <w:pPr>
              <w:spacing w:after="120" w:line="240" w:lineRule="auto"/>
              <w:jc w:val="both"/>
              <w:rPr>
                <w:rFonts w:ascii="Corbel" w:hAnsi="Corbel"/>
                <w:b/>
                <w:i/>
                <w:iCs/>
                <w:sz w:val="16"/>
                <w:szCs w:val="16"/>
              </w:rPr>
            </w:pP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Ghana’s UPR &amp; CEDAW Review Reports</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i/>
                <w:iCs/>
                <w:sz w:val="16"/>
                <w:szCs w:val="16"/>
              </w:rPr>
              <w:t>Responsibility: CEDAW Committee &amp; OHCHR</w:t>
            </w: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b/>
                <w:i/>
                <w:iCs/>
                <w:sz w:val="16"/>
                <w:szCs w:val="16"/>
              </w:rPr>
            </w:pPr>
          </w:p>
          <w:p w:rsidR="004A35F9" w:rsidRPr="002602B6" w:rsidRDefault="004A35F9" w:rsidP="002602B6">
            <w:pPr>
              <w:spacing w:after="120" w:line="240" w:lineRule="auto"/>
              <w:jc w:val="both"/>
              <w:rPr>
                <w:rFonts w:ascii="Corbel" w:hAnsi="Corbel"/>
                <w:b/>
                <w:i/>
                <w:iCs/>
                <w:sz w:val="16"/>
                <w:szCs w:val="16"/>
              </w:rPr>
            </w:pP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Afrobarometer Survey report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4yearly</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Centre Democratic Development</w:t>
            </w: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p w:rsidR="004A35F9" w:rsidRPr="002602B6" w:rsidRDefault="004A35F9" w:rsidP="002602B6">
            <w:pPr>
              <w:spacing w:after="120" w:line="240" w:lineRule="auto"/>
              <w:jc w:val="both"/>
              <w:rPr>
                <w:rFonts w:ascii="Corbel" w:hAnsi="Corbel"/>
                <w:i/>
                <w:iCs/>
                <w:sz w:val="16"/>
                <w:szCs w:val="16"/>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b/>
                <w:iCs/>
                <w:sz w:val="16"/>
                <w:szCs w:val="16"/>
              </w:rPr>
            </w:pPr>
            <w:r w:rsidRPr="002602B6">
              <w:rPr>
                <w:rFonts w:ascii="Corbel" w:hAnsi="Corbel"/>
                <w:b/>
                <w:iCs/>
                <w:sz w:val="16"/>
                <w:szCs w:val="16"/>
              </w:rPr>
              <w:lastRenderedPageBreak/>
              <w:t xml:space="preserve">Output 3.1: </w:t>
            </w:r>
            <w:r w:rsidRPr="002602B6">
              <w:rPr>
                <w:rFonts w:ascii="Corbel" w:hAnsi="Corbel"/>
                <w:b/>
                <w:sz w:val="16"/>
                <w:szCs w:val="16"/>
              </w:rPr>
              <w:t>Governance institutions and processes enabled to be effective, accountable, gender sensitive, equitable and guarantee the rights of all</w:t>
            </w:r>
          </w:p>
          <w:p w:rsidR="004A35F9" w:rsidRPr="002602B6" w:rsidRDefault="004A35F9" w:rsidP="002602B6">
            <w:pPr>
              <w:spacing w:after="120" w:line="240" w:lineRule="auto"/>
              <w:jc w:val="both"/>
              <w:rPr>
                <w:rFonts w:ascii="Corbel" w:hAnsi="Corbel"/>
                <w:iCs/>
                <w:sz w:val="16"/>
                <w:szCs w:val="16"/>
              </w:rPr>
            </w:pP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Indicator 3.1.1:</w:t>
            </w:r>
            <w:r w:rsidRPr="002602B6">
              <w:rPr>
                <w:rFonts w:ascii="Corbel" w:hAnsi="Corbel"/>
                <w:sz w:val="16"/>
                <w:szCs w:val="16"/>
              </w:rPr>
              <w:t xml:space="preserve"> Extent to which governance institutions mainstream gender policy into their sectoral strategies and plans</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Baseline:</w:t>
            </w:r>
            <w:r w:rsidRPr="002602B6">
              <w:rPr>
                <w:rFonts w:ascii="Corbel" w:hAnsi="Corbel"/>
                <w:sz w:val="16"/>
                <w:szCs w:val="16"/>
              </w:rPr>
              <w:t xml:space="preserve"> 2 (2016) = Very Little</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Target:</w:t>
            </w:r>
            <w:r w:rsidRPr="002602B6">
              <w:rPr>
                <w:rFonts w:ascii="Corbel" w:hAnsi="Corbel"/>
                <w:sz w:val="16"/>
                <w:szCs w:val="16"/>
              </w:rPr>
              <w:t xml:space="preserve"> 3= Somewhat</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Reports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MoGCSP, EC, MoD, MoI, NYA, CHRAJ</w:t>
            </w:r>
          </w:p>
          <w:p w:rsidR="004A35F9" w:rsidRPr="002602B6" w:rsidRDefault="004A35F9" w:rsidP="002602B6">
            <w:pPr>
              <w:spacing w:after="120" w:line="240" w:lineRule="auto"/>
              <w:jc w:val="both"/>
              <w:rPr>
                <w:rFonts w:ascii="Corbel" w:hAnsi="Corbel"/>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3.1.2:</w:t>
            </w:r>
            <w:r w:rsidRPr="002602B6">
              <w:rPr>
                <w:rFonts w:ascii="Corbel" w:hAnsi="Corbel"/>
                <w:iCs/>
                <w:sz w:val="16"/>
                <w:szCs w:val="16"/>
              </w:rPr>
              <w:t xml:space="preserve"> Number of engagement and dialogue platforms, legislation and policies </w:t>
            </w:r>
            <w:r w:rsidRPr="002602B6">
              <w:rPr>
                <w:rFonts w:ascii="Corbel" w:hAnsi="Corbel"/>
                <w:sz w:val="16"/>
                <w:szCs w:val="16"/>
              </w:rPr>
              <w:t xml:space="preserve">targeting inclusion and participation of women and youth in </w:t>
            </w:r>
            <w:r w:rsidR="00EF65CE" w:rsidRPr="002602B6">
              <w:rPr>
                <w:rFonts w:ascii="Corbel" w:hAnsi="Corbel"/>
                <w:sz w:val="16"/>
                <w:szCs w:val="16"/>
              </w:rPr>
              <w:t>decision-making</w:t>
            </w:r>
            <w:r w:rsidRPr="002602B6">
              <w:rPr>
                <w:rFonts w:ascii="Corbel" w:hAnsi="Corbel"/>
                <w:sz w:val="16"/>
                <w:szCs w:val="16"/>
              </w:rPr>
              <w:t xml:space="preserve"> in place</w:t>
            </w:r>
            <w:r w:rsidRPr="002602B6">
              <w:rPr>
                <w:rFonts w:ascii="Corbel" w:hAnsi="Corbel"/>
                <w:iCs/>
                <w:sz w:val="16"/>
                <w:szCs w:val="16"/>
              </w:rPr>
              <w:t xml:space="preserve">.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0 (2017)</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6</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Reports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047A04" w:rsidP="002602B6">
            <w:pPr>
              <w:spacing w:after="120" w:line="240" w:lineRule="auto"/>
              <w:jc w:val="both"/>
              <w:rPr>
                <w:rFonts w:ascii="Corbel" w:hAnsi="Corbel"/>
                <w:i/>
                <w:iCs/>
                <w:sz w:val="16"/>
                <w:szCs w:val="16"/>
                <w:lang w:val="fr-BE"/>
              </w:rPr>
            </w:pPr>
            <w:r w:rsidRPr="002602B6">
              <w:rPr>
                <w:rFonts w:ascii="Corbel" w:hAnsi="Corbel"/>
                <w:b/>
                <w:i/>
                <w:iCs/>
                <w:sz w:val="16"/>
                <w:szCs w:val="16"/>
                <w:lang w:val="fr-BE"/>
              </w:rPr>
              <w:t>Responsible :</w:t>
            </w:r>
            <w:r w:rsidR="004A35F9" w:rsidRPr="002602B6">
              <w:rPr>
                <w:rFonts w:ascii="Corbel" w:hAnsi="Corbel"/>
                <w:i/>
                <w:iCs/>
                <w:sz w:val="16"/>
                <w:szCs w:val="16"/>
                <w:lang w:val="fr-BE"/>
              </w:rPr>
              <w:t xml:space="preserve"> MoGCSP, NYA, MoYSP, NPC/RPC, MoI</w:t>
            </w:r>
          </w:p>
          <w:p w:rsidR="004A35F9" w:rsidRPr="002602B6" w:rsidRDefault="004A35F9" w:rsidP="002602B6">
            <w:pPr>
              <w:spacing w:after="120" w:line="240" w:lineRule="auto"/>
              <w:jc w:val="both"/>
              <w:rPr>
                <w:rFonts w:ascii="Corbel" w:hAnsi="Corbel"/>
                <w:iCs/>
                <w:sz w:val="16"/>
                <w:szCs w:val="16"/>
                <w:lang w:val="fr-BE"/>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3.1.3:</w:t>
            </w:r>
            <w:r w:rsidRPr="002602B6">
              <w:rPr>
                <w:rFonts w:ascii="Corbel" w:hAnsi="Corbel"/>
                <w:iCs/>
                <w:sz w:val="16"/>
                <w:szCs w:val="16"/>
              </w:rPr>
              <w:t xml:space="preserve"> Number of frameworks adopted to address sector specific corruption risks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0 (2017)</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lastRenderedPageBreak/>
              <w:t>Target:</w:t>
            </w:r>
            <w:r w:rsidRPr="002602B6">
              <w:rPr>
                <w:rFonts w:ascii="Corbel" w:hAnsi="Corbel"/>
                <w:iCs/>
                <w:sz w:val="16"/>
                <w:szCs w:val="16"/>
              </w:rPr>
              <w:t xml:space="preserve"> 3</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Reports,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b/>
                <w:i/>
                <w:iCs/>
                <w:sz w:val="16"/>
                <w:szCs w:val="16"/>
              </w:rPr>
            </w:pPr>
            <w:r w:rsidRPr="002602B6">
              <w:rPr>
                <w:rFonts w:ascii="Corbel" w:hAnsi="Corbel"/>
                <w:b/>
                <w:i/>
                <w:iCs/>
                <w:sz w:val="16"/>
                <w:szCs w:val="16"/>
              </w:rPr>
              <w:t xml:space="preserve">Responsible: </w:t>
            </w:r>
            <w:r w:rsidRPr="002602B6">
              <w:rPr>
                <w:rFonts w:ascii="Corbel" w:hAnsi="Corbel"/>
                <w:i/>
                <w:iCs/>
                <w:sz w:val="16"/>
                <w:szCs w:val="16"/>
              </w:rPr>
              <w:t>CHRAJ,</w:t>
            </w:r>
            <w:r w:rsidRPr="002602B6">
              <w:rPr>
                <w:rFonts w:ascii="Corbel" w:hAnsi="Corbel"/>
                <w:b/>
                <w:i/>
                <w:iCs/>
                <w:sz w:val="16"/>
                <w:szCs w:val="16"/>
              </w:rPr>
              <w:t xml:space="preserve"> </w:t>
            </w:r>
            <w:r w:rsidRPr="002602B6">
              <w:rPr>
                <w:rFonts w:ascii="Corbel" w:hAnsi="Corbel"/>
                <w:i/>
                <w:iCs/>
                <w:sz w:val="16"/>
                <w:szCs w:val="16"/>
              </w:rPr>
              <w:t>Parliamentary Committee &amp; Cabinet Office reports</w:t>
            </w:r>
          </w:p>
          <w:p w:rsidR="004A35F9" w:rsidRPr="002602B6" w:rsidRDefault="004A35F9" w:rsidP="002602B6">
            <w:pPr>
              <w:spacing w:after="120" w:line="240" w:lineRule="auto"/>
              <w:jc w:val="both"/>
              <w:rPr>
                <w:rFonts w:ascii="Corbel" w:hAnsi="Corbel"/>
                <w:iCs/>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sz w:val="16"/>
                <w:szCs w:val="16"/>
              </w:rPr>
              <w:t>Indicator 3.1.4:</w:t>
            </w:r>
            <w:r w:rsidRPr="002602B6">
              <w:rPr>
                <w:rFonts w:ascii="Corbel" w:hAnsi="Corbel"/>
                <w:sz w:val="16"/>
                <w:szCs w:val="16"/>
              </w:rPr>
              <w:t xml:space="preserve"> Extent to which electoral, constitutional and legal reforms are in place</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 xml:space="preserve">Baseline: </w:t>
            </w:r>
            <w:r w:rsidRPr="002602B6">
              <w:rPr>
                <w:rFonts w:ascii="Corbel" w:hAnsi="Corbel"/>
                <w:iCs/>
                <w:sz w:val="16"/>
                <w:szCs w:val="16"/>
              </w:rPr>
              <w:t>E = 1 process started; C = 1 process started; LR = 1 process started</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 xml:space="preserve">Target: </w:t>
            </w:r>
            <w:r w:rsidRPr="002602B6">
              <w:rPr>
                <w:rFonts w:ascii="Corbel" w:hAnsi="Corbel"/>
                <w:iCs/>
                <w:sz w:val="16"/>
                <w:szCs w:val="16"/>
              </w:rPr>
              <w:t>E = 3 partially in place and partially functional; C = 3 partially in place and partially functional; LR = 3 partially in place and partially functional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Reports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EC, MoLGRD, Parliament, LAS, MoJAGD</w:t>
            </w:r>
          </w:p>
        </w:tc>
        <w:tc>
          <w:tcPr>
            <w:tcW w:w="1097" w:type="pct"/>
            <w:tcBorders>
              <w:top w:val="single" w:sz="4" w:space="0" w:color="auto"/>
              <w:left w:val="single" w:sz="4" w:space="0" w:color="auto"/>
              <w:bottom w:val="single" w:sz="4" w:space="0" w:color="auto"/>
              <w:right w:val="single" w:sz="4" w:space="0" w:color="auto"/>
            </w:tcBorders>
            <w:hideMark/>
          </w:tcPr>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lastRenderedPageBreak/>
              <w:t>Parliament, Electoral Commission (EC) of Ghana, Ministry of Justice &amp; Attorney Generals Department (MoJAGD), MoGCSP, Political Parties, National Youth Authority (NYA), Ministry of Youth and Sports (MoYS), Ministry of Defence (MoD), Ministry of Interior (MoI), National and Regional Peace Council (N/RPC), Legal Aid Scheme (LAS), CSOs</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Regular: </w:t>
            </w:r>
            <w:r w:rsidRPr="002602B6">
              <w:rPr>
                <w:rFonts w:ascii="Corbel" w:hAnsi="Corbel"/>
                <w:sz w:val="16"/>
                <w:szCs w:val="16"/>
              </w:rPr>
              <w:t>2,000,000</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Other: </w:t>
            </w:r>
            <w:r w:rsidRPr="002602B6">
              <w:rPr>
                <w:rFonts w:ascii="Corbel" w:hAnsi="Corbel"/>
                <w:sz w:val="16"/>
                <w:szCs w:val="16"/>
              </w:rPr>
              <w:t>5,000,000</w:t>
            </w:r>
          </w:p>
          <w:p w:rsidR="004A35F9" w:rsidRPr="002602B6" w:rsidRDefault="004A35F9" w:rsidP="002602B6">
            <w:pPr>
              <w:spacing w:after="120" w:line="240" w:lineRule="auto"/>
              <w:jc w:val="both"/>
              <w:rPr>
                <w:rFonts w:ascii="Corbel" w:hAnsi="Corbel"/>
                <w:b/>
                <w:sz w:val="16"/>
                <w:szCs w:val="16"/>
              </w:rPr>
            </w:pPr>
          </w:p>
        </w:tc>
      </w:tr>
      <w:tr w:rsidR="004A35F9" w:rsidRPr="002602B6" w:rsidTr="00EE4B43">
        <w:trPr>
          <w:trHeight w:val="232"/>
        </w:trPr>
        <w:tc>
          <w:tcPr>
            <w:tcW w:w="822" w:type="pct"/>
            <w:vMerge/>
            <w:tcBorders>
              <w:left w:val="single" w:sz="4" w:space="0" w:color="auto"/>
              <w:right w:val="single" w:sz="4" w:space="0" w:color="auto"/>
            </w:tcBorders>
            <w:vAlign w:val="center"/>
            <w:hideMark/>
          </w:tcPr>
          <w:p w:rsidR="004A35F9" w:rsidRPr="002602B6" w:rsidRDefault="004A35F9" w:rsidP="002602B6">
            <w:pPr>
              <w:spacing w:after="120" w:line="240" w:lineRule="auto"/>
              <w:jc w:val="both"/>
              <w:rPr>
                <w:rFonts w:ascii="Corbel" w:hAnsi="Corbel"/>
                <w:iCs/>
                <w:sz w:val="16"/>
                <w:szCs w:val="16"/>
              </w:rPr>
            </w:pPr>
          </w:p>
        </w:tc>
        <w:tc>
          <w:tcPr>
            <w:tcW w:w="822" w:type="pct"/>
            <w:vMerge/>
            <w:tcBorders>
              <w:left w:val="single" w:sz="4" w:space="0" w:color="auto"/>
              <w:right w:val="single" w:sz="4" w:space="0" w:color="auto"/>
            </w:tcBorders>
          </w:tcPr>
          <w:p w:rsidR="004A35F9" w:rsidRPr="002602B6" w:rsidRDefault="004A35F9" w:rsidP="002602B6">
            <w:pPr>
              <w:spacing w:after="120" w:line="240" w:lineRule="auto"/>
              <w:jc w:val="both"/>
              <w:rPr>
                <w:rFonts w:ascii="Corbel" w:hAnsi="Corbel"/>
                <w:iCs/>
                <w:sz w:val="16"/>
                <w:szCs w:val="16"/>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b/>
                <w:iCs/>
                <w:sz w:val="16"/>
                <w:szCs w:val="16"/>
              </w:rPr>
            </w:pPr>
            <w:r w:rsidRPr="002602B6">
              <w:rPr>
                <w:rFonts w:ascii="Corbel" w:hAnsi="Corbel"/>
                <w:b/>
                <w:iCs/>
                <w:sz w:val="16"/>
                <w:szCs w:val="16"/>
              </w:rPr>
              <w:t xml:space="preserve">Output 3.2: Peace actors and institutions </w:t>
            </w:r>
            <w:r w:rsidRPr="002602B6">
              <w:rPr>
                <w:rFonts w:ascii="Corbel" w:hAnsi="Corbel"/>
                <w:b/>
                <w:sz w:val="16"/>
                <w:szCs w:val="16"/>
              </w:rPr>
              <w:t>have strengthened capacities for peace building including to reduce small arms violence.</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3.2.1:</w:t>
            </w:r>
            <w:r w:rsidRPr="002602B6">
              <w:rPr>
                <w:rFonts w:ascii="Corbel" w:hAnsi="Corbel"/>
                <w:iCs/>
                <w:sz w:val="16"/>
                <w:szCs w:val="16"/>
              </w:rPr>
              <w:t xml:space="preserve"> </w:t>
            </w:r>
            <w:r w:rsidRPr="002602B6">
              <w:rPr>
                <w:rFonts w:ascii="Corbel" w:hAnsi="Corbel"/>
                <w:sz w:val="16"/>
                <w:szCs w:val="16"/>
              </w:rPr>
              <w:t>Extent to which national laws on SALWs are harmonized.</w:t>
            </w:r>
            <w:r w:rsidRPr="002602B6">
              <w:rPr>
                <w:rFonts w:ascii="Corbel" w:hAnsi="Corbel"/>
                <w:iCs/>
                <w:sz w:val="16"/>
                <w:szCs w:val="16"/>
              </w:rPr>
              <w:t xml:space="preserve">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0 = not harmonized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2 = partially harmonized and partially implemented</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Parliamentary Hansard, Report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Parliament, GNACSA</w:t>
            </w:r>
          </w:p>
          <w:p w:rsidR="004A35F9" w:rsidRPr="002602B6" w:rsidRDefault="004A35F9" w:rsidP="002602B6">
            <w:pPr>
              <w:spacing w:after="120" w:line="240" w:lineRule="auto"/>
              <w:jc w:val="both"/>
              <w:rPr>
                <w:rFonts w:ascii="Corbel" w:hAnsi="Corbel"/>
                <w:b/>
                <w:iCs/>
                <w:sz w:val="16"/>
                <w:szCs w:val="16"/>
              </w:rPr>
            </w:pPr>
            <w:r w:rsidRPr="002602B6">
              <w:rPr>
                <w:rFonts w:ascii="Corbel" w:hAnsi="Corbel"/>
                <w:b/>
                <w:iCs/>
                <w:sz w:val="16"/>
                <w:szCs w:val="16"/>
              </w:rPr>
              <w:t xml:space="preserve">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3.2.2:</w:t>
            </w:r>
            <w:r w:rsidRPr="002602B6">
              <w:rPr>
                <w:rFonts w:ascii="Corbel" w:hAnsi="Corbel"/>
                <w:iCs/>
                <w:sz w:val="16"/>
                <w:szCs w:val="16"/>
              </w:rPr>
              <w:t xml:space="preserve"> Number of Women and Youth networks with strengthened capacity for conflict prevention and peace building.</w:t>
            </w:r>
          </w:p>
          <w:p w:rsidR="004A35F9" w:rsidRPr="002602B6" w:rsidRDefault="004A35F9" w:rsidP="002602B6">
            <w:pPr>
              <w:spacing w:after="120" w:line="240" w:lineRule="auto"/>
              <w:jc w:val="both"/>
              <w:rPr>
                <w:rFonts w:ascii="Corbel" w:hAnsi="Corbel"/>
                <w:sz w:val="16"/>
                <w:szCs w:val="16"/>
              </w:rPr>
            </w:pPr>
            <w:r w:rsidRPr="002602B6">
              <w:rPr>
                <w:rFonts w:ascii="Corbel" w:hAnsi="Corbel"/>
                <w:b/>
                <w:iCs/>
                <w:sz w:val="16"/>
                <w:szCs w:val="16"/>
              </w:rPr>
              <w:t>Baseline:</w:t>
            </w:r>
            <w:r w:rsidRPr="002602B6">
              <w:rPr>
                <w:rFonts w:ascii="Corbel" w:hAnsi="Corbel"/>
                <w:iCs/>
                <w:sz w:val="16"/>
                <w:szCs w:val="16"/>
              </w:rPr>
              <w:t xml:space="preserve"> W = 2, Y = 2 (2017)</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W = 3, Y = 3</w:t>
            </w:r>
          </w:p>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t xml:space="preserve">Data Sources: Reports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t xml:space="preserve">Frequency: Annually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lastRenderedPageBreak/>
              <w:t>Responsible: NPC, UNDP, NYA, MoGCSP</w:t>
            </w:r>
          </w:p>
          <w:p w:rsidR="004A35F9" w:rsidRPr="002602B6" w:rsidRDefault="004A35F9" w:rsidP="002602B6">
            <w:pPr>
              <w:spacing w:after="120" w:line="240" w:lineRule="auto"/>
              <w:jc w:val="both"/>
              <w:rPr>
                <w:rFonts w:ascii="Corbel" w:hAnsi="Corbel"/>
                <w:iCs/>
                <w:sz w:val="16"/>
                <w:szCs w:val="16"/>
              </w:rPr>
            </w:pPr>
          </w:p>
          <w:p w:rsidR="004A35F9" w:rsidRPr="002602B6" w:rsidRDefault="004A35F9" w:rsidP="002602B6">
            <w:pPr>
              <w:keepNext/>
              <w:keepLines/>
              <w:widowControl w:val="0"/>
              <w:spacing w:after="120" w:line="240" w:lineRule="auto"/>
              <w:jc w:val="both"/>
              <w:rPr>
                <w:rFonts w:ascii="Corbel" w:hAnsi="Corbel"/>
                <w:sz w:val="16"/>
                <w:szCs w:val="16"/>
              </w:rPr>
            </w:pPr>
            <w:r w:rsidRPr="002602B6">
              <w:rPr>
                <w:rFonts w:ascii="Corbel" w:hAnsi="Corbel"/>
                <w:b/>
                <w:sz w:val="16"/>
                <w:szCs w:val="16"/>
              </w:rPr>
              <w:t>Indicator 3.2.3:</w:t>
            </w:r>
            <w:r w:rsidRPr="002602B6">
              <w:rPr>
                <w:rFonts w:ascii="Corbel" w:hAnsi="Corbel"/>
                <w:sz w:val="16"/>
                <w:szCs w:val="16"/>
              </w:rPr>
              <w:t xml:space="preserve"> </w:t>
            </w:r>
            <w:r w:rsidRPr="002602B6">
              <w:rPr>
                <w:rFonts w:ascii="Corbel" w:hAnsi="Corbel"/>
                <w:iCs/>
                <w:sz w:val="16"/>
                <w:szCs w:val="16"/>
              </w:rPr>
              <w:t>Level of capacity of the</w:t>
            </w:r>
            <w:r w:rsidRPr="002602B6">
              <w:rPr>
                <w:rFonts w:ascii="Corbel" w:hAnsi="Corbel"/>
                <w:sz w:val="16"/>
                <w:szCs w:val="16"/>
              </w:rPr>
              <w:t xml:space="preserve"> National Peace Architecture and actors at all levels for gender sensitive conflict prevention and mediation.</w:t>
            </w:r>
          </w:p>
          <w:p w:rsidR="004A35F9" w:rsidRPr="002602B6" w:rsidRDefault="004A35F9" w:rsidP="002602B6">
            <w:pPr>
              <w:keepNext/>
              <w:keepLines/>
              <w:widowControl w:val="0"/>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Low (2017)</w:t>
            </w:r>
          </w:p>
          <w:p w:rsidR="004A35F9" w:rsidRPr="002602B6" w:rsidRDefault="004A35F9" w:rsidP="002602B6">
            <w:pPr>
              <w:keepNext/>
              <w:keepLines/>
              <w:widowControl w:val="0"/>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Medium</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NPC, CSO </w:t>
            </w:r>
          </w:p>
        </w:tc>
        <w:tc>
          <w:tcPr>
            <w:tcW w:w="1097" w:type="pct"/>
            <w:tcBorders>
              <w:top w:val="single" w:sz="4" w:space="0" w:color="auto"/>
              <w:left w:val="single" w:sz="4" w:space="0" w:color="auto"/>
              <w:bottom w:val="single" w:sz="4" w:space="0" w:color="auto"/>
              <w:right w:val="single" w:sz="4" w:space="0" w:color="auto"/>
            </w:tcBorders>
            <w:hideMark/>
          </w:tcPr>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lastRenderedPageBreak/>
              <w:t>NPC, Ghana National Commission on Small Arms and Light Weapons, KAIPTC, MoGCSP, MoI, CSOs</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Regular: </w:t>
            </w:r>
            <w:r w:rsidRPr="002602B6">
              <w:rPr>
                <w:rFonts w:ascii="Corbel" w:hAnsi="Corbel"/>
                <w:sz w:val="16"/>
                <w:szCs w:val="16"/>
              </w:rPr>
              <w:t>3,500,000</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Other: </w:t>
            </w:r>
            <w:r w:rsidRPr="002602B6">
              <w:rPr>
                <w:rFonts w:ascii="Corbel" w:hAnsi="Corbel"/>
                <w:sz w:val="16"/>
                <w:szCs w:val="16"/>
              </w:rPr>
              <w:t>5,000,000</w:t>
            </w:r>
          </w:p>
          <w:p w:rsidR="004A35F9" w:rsidRPr="002602B6" w:rsidRDefault="004A35F9" w:rsidP="002602B6">
            <w:pPr>
              <w:spacing w:after="120" w:line="240" w:lineRule="auto"/>
              <w:jc w:val="both"/>
              <w:rPr>
                <w:rFonts w:ascii="Corbel" w:hAnsi="Corbel"/>
                <w:b/>
                <w:sz w:val="16"/>
                <w:szCs w:val="16"/>
              </w:rPr>
            </w:pPr>
          </w:p>
        </w:tc>
      </w:tr>
      <w:tr w:rsidR="004A35F9" w:rsidRPr="002602B6" w:rsidTr="00EE4B43">
        <w:trPr>
          <w:trHeight w:val="232"/>
        </w:trPr>
        <w:tc>
          <w:tcPr>
            <w:tcW w:w="822" w:type="pct"/>
            <w:vMerge/>
            <w:tcBorders>
              <w:left w:val="single" w:sz="4" w:space="0" w:color="auto"/>
              <w:right w:val="single" w:sz="4" w:space="0" w:color="auto"/>
            </w:tcBorders>
            <w:vAlign w:val="center"/>
            <w:hideMark/>
          </w:tcPr>
          <w:p w:rsidR="004A35F9" w:rsidRPr="002602B6" w:rsidRDefault="004A35F9" w:rsidP="002602B6">
            <w:pPr>
              <w:spacing w:after="120" w:line="240" w:lineRule="auto"/>
              <w:jc w:val="both"/>
              <w:rPr>
                <w:rFonts w:ascii="Corbel" w:hAnsi="Corbel"/>
                <w:iCs/>
                <w:sz w:val="16"/>
                <w:szCs w:val="16"/>
              </w:rPr>
            </w:pPr>
          </w:p>
        </w:tc>
        <w:tc>
          <w:tcPr>
            <w:tcW w:w="822" w:type="pct"/>
            <w:vMerge/>
            <w:tcBorders>
              <w:left w:val="single" w:sz="4" w:space="0" w:color="auto"/>
              <w:right w:val="single" w:sz="4" w:space="0" w:color="auto"/>
            </w:tcBorders>
          </w:tcPr>
          <w:p w:rsidR="004A35F9" w:rsidRPr="002602B6" w:rsidRDefault="004A35F9" w:rsidP="002602B6">
            <w:pPr>
              <w:spacing w:after="120" w:line="240" w:lineRule="auto"/>
              <w:jc w:val="both"/>
              <w:rPr>
                <w:rFonts w:ascii="Corbel" w:hAnsi="Corbel"/>
                <w:i/>
                <w:iCs/>
                <w:sz w:val="16"/>
                <w:szCs w:val="16"/>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b/>
                <w:iCs/>
                <w:sz w:val="16"/>
                <w:szCs w:val="16"/>
              </w:rPr>
            </w:pPr>
            <w:r w:rsidRPr="002602B6">
              <w:rPr>
                <w:rFonts w:ascii="Corbel" w:hAnsi="Corbel"/>
                <w:b/>
                <w:iCs/>
                <w:sz w:val="16"/>
                <w:szCs w:val="16"/>
              </w:rPr>
              <w:t>Output 3.3: Civil Society, including youth and women’s groups, empowered to demand transparency, accountability, and responsiveness from public institutions</w:t>
            </w:r>
          </w:p>
          <w:p w:rsidR="004A35F9" w:rsidRPr="002602B6" w:rsidRDefault="004A35F9" w:rsidP="002602B6">
            <w:pPr>
              <w:spacing w:after="120" w:line="240" w:lineRule="auto"/>
              <w:jc w:val="both"/>
              <w:rPr>
                <w:rFonts w:ascii="Corbel" w:hAnsi="Corbel"/>
                <w:b/>
                <w:iCs/>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3.3.1:</w:t>
            </w:r>
            <w:r w:rsidRPr="002602B6">
              <w:rPr>
                <w:rFonts w:ascii="Corbel" w:hAnsi="Corbel"/>
                <w:iCs/>
                <w:sz w:val="16"/>
                <w:szCs w:val="16"/>
              </w:rPr>
              <w:t xml:space="preserve"> Number of civil society empowerment and engagement initiatives that ensure transparency and accountability of public institutions</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2 (2016)</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5</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Reports</w:t>
            </w:r>
            <w:r w:rsidRPr="002602B6">
              <w:rPr>
                <w:rFonts w:ascii="Corbel" w:eastAsia="Calibri" w:hAnsi="Corbel"/>
                <w:iCs/>
                <w:sz w:val="16"/>
                <w:szCs w:val="16"/>
              </w:rPr>
              <w:t xml:space="preserve">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w:t>
            </w:r>
            <w:r w:rsidRPr="002602B6">
              <w:rPr>
                <w:rFonts w:ascii="Corbel" w:eastAsia="Calibri" w:hAnsi="Corbel"/>
                <w:iCs/>
                <w:sz w:val="16"/>
                <w:szCs w:val="16"/>
              </w:rPr>
              <w:t>Annual</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GII &amp; GACC </w:t>
            </w:r>
          </w:p>
        </w:tc>
        <w:tc>
          <w:tcPr>
            <w:tcW w:w="1097" w:type="pct"/>
            <w:tcBorders>
              <w:top w:val="single" w:sz="4" w:space="0" w:color="auto"/>
              <w:left w:val="single" w:sz="4" w:space="0" w:color="auto"/>
              <w:bottom w:val="single" w:sz="4" w:space="0" w:color="auto"/>
              <w:right w:val="single" w:sz="4" w:space="0" w:color="auto"/>
            </w:tcBorders>
            <w:hideMark/>
          </w:tcPr>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t>CHRAJ, EOCO, MoF, Parliament, MoJAGD), Ghana AIDS Commission (GAC), UNAIDS, Ministry of Health (MOH), Ghana Health Services (GHS), WHO, CSOs.</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Regular: </w:t>
            </w:r>
            <w:r w:rsidRPr="002602B6">
              <w:rPr>
                <w:rFonts w:ascii="Corbel" w:hAnsi="Corbel"/>
                <w:sz w:val="16"/>
                <w:szCs w:val="16"/>
              </w:rPr>
              <w:t>2,500,000</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Other: </w:t>
            </w:r>
            <w:r w:rsidRPr="002602B6">
              <w:rPr>
                <w:rFonts w:ascii="Corbel" w:hAnsi="Corbel"/>
                <w:sz w:val="16"/>
                <w:szCs w:val="16"/>
              </w:rPr>
              <w:t>5,500,000</w:t>
            </w:r>
          </w:p>
          <w:p w:rsidR="004A35F9" w:rsidRPr="002602B6" w:rsidRDefault="004A35F9" w:rsidP="002602B6">
            <w:pPr>
              <w:spacing w:after="120" w:line="240" w:lineRule="auto"/>
              <w:jc w:val="both"/>
              <w:rPr>
                <w:rFonts w:ascii="Corbel" w:hAnsi="Corbel"/>
                <w:b/>
                <w:sz w:val="16"/>
                <w:szCs w:val="16"/>
              </w:rPr>
            </w:pPr>
          </w:p>
        </w:tc>
      </w:tr>
      <w:tr w:rsidR="004A35F9" w:rsidRPr="002602B6" w:rsidTr="00EE4B43">
        <w:trPr>
          <w:trHeight w:val="232"/>
        </w:trPr>
        <w:tc>
          <w:tcPr>
            <w:tcW w:w="822" w:type="pct"/>
            <w:vMerge/>
            <w:tcBorders>
              <w:left w:val="single" w:sz="4" w:space="0" w:color="auto"/>
              <w:right w:val="single" w:sz="4" w:space="0" w:color="auto"/>
            </w:tcBorders>
            <w:vAlign w:val="center"/>
            <w:hideMark/>
          </w:tcPr>
          <w:p w:rsidR="004A35F9" w:rsidRPr="002602B6" w:rsidRDefault="004A35F9" w:rsidP="002602B6">
            <w:pPr>
              <w:spacing w:after="120" w:line="240" w:lineRule="auto"/>
              <w:jc w:val="both"/>
              <w:rPr>
                <w:rFonts w:ascii="Corbel" w:hAnsi="Corbel"/>
                <w:iCs/>
                <w:sz w:val="16"/>
                <w:szCs w:val="16"/>
              </w:rPr>
            </w:pPr>
          </w:p>
        </w:tc>
        <w:tc>
          <w:tcPr>
            <w:tcW w:w="822" w:type="pct"/>
            <w:vMerge/>
            <w:tcBorders>
              <w:left w:val="single" w:sz="4" w:space="0" w:color="auto"/>
              <w:right w:val="single" w:sz="4" w:space="0" w:color="auto"/>
            </w:tcBorders>
            <w:hideMark/>
          </w:tcPr>
          <w:p w:rsidR="004A35F9" w:rsidRPr="002602B6" w:rsidRDefault="004A35F9" w:rsidP="002602B6">
            <w:pPr>
              <w:spacing w:after="120" w:line="240" w:lineRule="auto"/>
              <w:jc w:val="both"/>
              <w:rPr>
                <w:rFonts w:ascii="Corbel" w:hAnsi="Corbel"/>
                <w:i/>
                <w:iCs/>
                <w:sz w:val="16"/>
                <w:szCs w:val="16"/>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b/>
                <w:iCs/>
                <w:sz w:val="16"/>
                <w:szCs w:val="16"/>
              </w:rPr>
            </w:pPr>
            <w:r w:rsidRPr="002602B6">
              <w:rPr>
                <w:rFonts w:ascii="Corbel" w:hAnsi="Corbel"/>
                <w:b/>
                <w:iCs/>
                <w:sz w:val="16"/>
                <w:szCs w:val="16"/>
              </w:rPr>
              <w:t>Output 3.4: Justice and human rights institutions have strengthened technical and operational capacity to provide equitable access to quality services.</w:t>
            </w:r>
          </w:p>
          <w:p w:rsidR="004A35F9" w:rsidRPr="002602B6" w:rsidRDefault="004A35F9" w:rsidP="002602B6">
            <w:pPr>
              <w:spacing w:after="120" w:line="240" w:lineRule="auto"/>
              <w:jc w:val="both"/>
              <w:rPr>
                <w:rFonts w:ascii="Corbel" w:hAnsi="Corbel"/>
                <w:b/>
                <w:iCs/>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3.4.1:</w:t>
            </w:r>
            <w:r w:rsidRPr="002602B6">
              <w:rPr>
                <w:rFonts w:ascii="Corbel" w:hAnsi="Corbel"/>
                <w:iCs/>
                <w:sz w:val="16"/>
                <w:szCs w:val="16"/>
              </w:rPr>
              <w:t xml:space="preserve"> Number of vulnerable groups especially women and men benefiting from legal aid services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10,350 (W: 6208; M: 4142(2016))</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15,000 (W: 10,000; M: 5,000 (2022))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Data source:</w:t>
            </w:r>
            <w:r w:rsidRPr="002602B6">
              <w:rPr>
                <w:rFonts w:ascii="Corbel" w:hAnsi="Corbel"/>
                <w:i/>
                <w:iCs/>
                <w:sz w:val="16"/>
                <w:szCs w:val="16"/>
              </w:rPr>
              <w:t xml:space="preserve"> Report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Responsible:</w:t>
            </w:r>
            <w:r w:rsidRPr="002602B6">
              <w:rPr>
                <w:rFonts w:ascii="Corbel" w:hAnsi="Corbel"/>
                <w:i/>
                <w:iCs/>
                <w:sz w:val="16"/>
                <w:szCs w:val="16"/>
              </w:rPr>
              <w:t xml:space="preserve"> Legal Aid Scheme </w:t>
            </w:r>
          </w:p>
          <w:p w:rsidR="004A35F9" w:rsidRPr="002602B6" w:rsidRDefault="004A35F9" w:rsidP="002602B6">
            <w:pPr>
              <w:spacing w:after="120" w:line="240" w:lineRule="auto"/>
              <w:jc w:val="both"/>
              <w:rPr>
                <w:rFonts w:ascii="Corbel" w:hAnsi="Corbel"/>
                <w:iCs/>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lastRenderedPageBreak/>
              <w:t>Indicator 3.4.2:</w:t>
            </w:r>
            <w:r w:rsidRPr="002602B6">
              <w:rPr>
                <w:rFonts w:ascii="Corbel" w:hAnsi="Corbel"/>
                <w:iCs/>
                <w:sz w:val="16"/>
                <w:szCs w:val="16"/>
              </w:rPr>
              <w:t xml:space="preserve"> Percentage of Universal Periodic Review (UPR) (human rights) and CEDAW (discrimination against women) recommendations that are implemented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10% (2017)</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50%</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Data source:</w:t>
            </w:r>
            <w:r w:rsidRPr="002602B6">
              <w:rPr>
                <w:rFonts w:ascii="Corbel" w:hAnsi="Corbel"/>
                <w:i/>
                <w:iCs/>
                <w:sz w:val="16"/>
                <w:szCs w:val="16"/>
              </w:rPr>
              <w:t xml:space="preserve">  Report</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
                <w:iCs/>
                <w:sz w:val="16"/>
                <w:szCs w:val="16"/>
              </w:rPr>
              <w:t>Responsible</w:t>
            </w:r>
            <w:r w:rsidRPr="002602B6">
              <w:rPr>
                <w:rFonts w:ascii="Corbel" w:hAnsi="Corbel"/>
                <w:i/>
                <w:iCs/>
                <w:sz w:val="16"/>
                <w:szCs w:val="16"/>
              </w:rPr>
              <w:t>: MoJAGD, MoGCSP, PoSF</w:t>
            </w:r>
          </w:p>
        </w:tc>
        <w:tc>
          <w:tcPr>
            <w:tcW w:w="1097" w:type="pct"/>
            <w:tcBorders>
              <w:top w:val="single" w:sz="4" w:space="0" w:color="auto"/>
              <w:left w:val="single" w:sz="4" w:space="0" w:color="auto"/>
              <w:bottom w:val="single" w:sz="4" w:space="0" w:color="auto"/>
              <w:right w:val="single" w:sz="4" w:space="0" w:color="auto"/>
            </w:tcBorders>
            <w:hideMark/>
          </w:tcPr>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lastRenderedPageBreak/>
              <w:t xml:space="preserve">MoJAGD, CHRAJ, MoGCSP, Perfector of Sentiments Foundation (PoSF), and LAS </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Regular: </w:t>
            </w:r>
            <w:r w:rsidRPr="002602B6">
              <w:rPr>
                <w:rFonts w:ascii="Corbel" w:hAnsi="Corbel"/>
                <w:sz w:val="16"/>
                <w:szCs w:val="16"/>
              </w:rPr>
              <w:t>2,500,000</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Other: </w:t>
            </w:r>
            <w:r w:rsidRPr="002602B6">
              <w:rPr>
                <w:rFonts w:ascii="Corbel" w:hAnsi="Corbel"/>
                <w:sz w:val="16"/>
                <w:szCs w:val="16"/>
              </w:rPr>
              <w:t>4,000,000</w:t>
            </w:r>
          </w:p>
          <w:p w:rsidR="004A35F9" w:rsidRPr="002602B6" w:rsidRDefault="004A35F9" w:rsidP="002602B6">
            <w:pPr>
              <w:spacing w:after="120" w:line="240" w:lineRule="auto"/>
              <w:jc w:val="both"/>
              <w:rPr>
                <w:rFonts w:ascii="Corbel" w:hAnsi="Corbel"/>
                <w:b/>
                <w:sz w:val="16"/>
                <w:szCs w:val="16"/>
              </w:rPr>
            </w:pPr>
          </w:p>
        </w:tc>
      </w:tr>
      <w:tr w:rsidR="004A35F9" w:rsidRPr="002602B6" w:rsidTr="008E7D6F">
        <w:trPr>
          <w:trHeight w:val="232"/>
        </w:trPr>
        <w:tc>
          <w:tcPr>
            <w:tcW w:w="822" w:type="pct"/>
            <w:vMerge/>
            <w:tcBorders>
              <w:left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i/>
                <w:iCs/>
                <w:sz w:val="16"/>
                <w:szCs w:val="16"/>
              </w:rPr>
            </w:pPr>
          </w:p>
        </w:tc>
        <w:tc>
          <w:tcPr>
            <w:tcW w:w="822" w:type="pct"/>
            <w:vMerge/>
            <w:tcBorders>
              <w:left w:val="single" w:sz="4" w:space="0" w:color="auto"/>
              <w:right w:val="single" w:sz="4" w:space="0" w:color="auto"/>
            </w:tcBorders>
            <w:hideMark/>
          </w:tcPr>
          <w:p w:rsidR="004A35F9" w:rsidRPr="002602B6" w:rsidRDefault="004A35F9" w:rsidP="002602B6">
            <w:pPr>
              <w:spacing w:after="120" w:line="240" w:lineRule="auto"/>
              <w:jc w:val="both"/>
              <w:rPr>
                <w:rFonts w:ascii="Corbel" w:eastAsia="Calibri" w:hAnsi="Corbel"/>
                <w:iCs/>
                <w:sz w:val="16"/>
                <w:szCs w:val="16"/>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 xml:space="preserve">Output 3.5: </w:t>
            </w:r>
            <w:r w:rsidRPr="002602B6">
              <w:rPr>
                <w:rFonts w:ascii="Corbel" w:hAnsi="Corbel"/>
                <w:b/>
                <w:bCs/>
                <w:sz w:val="16"/>
                <w:szCs w:val="16"/>
              </w:rPr>
              <w:t>Policies and strategies for equitable health services (esp for HIV/AIDS, Non communicable Diseases and infectious diseases) for the marginalized/vulnerable developed and implemented</w:t>
            </w:r>
            <w:r w:rsidRPr="002602B6">
              <w:rPr>
                <w:rFonts w:ascii="Corbel" w:hAnsi="Corbel"/>
                <w:iCs/>
                <w:sz w:val="16"/>
                <w:szCs w:val="16"/>
              </w:rPr>
              <w:t>.</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3.5.1</w:t>
            </w:r>
            <w:r w:rsidRPr="002602B6">
              <w:rPr>
                <w:rFonts w:ascii="Corbel" w:hAnsi="Corbel"/>
                <w:sz w:val="16"/>
                <w:szCs w:val="16"/>
              </w:rPr>
              <w:t xml:space="preserve"> Extent to which policies for reducing HIV related stigma and discrimination are developed and implemented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w:t>
            </w:r>
            <w:r w:rsidRPr="002602B6">
              <w:rPr>
                <w:rFonts w:ascii="Corbel" w:hAnsi="Corbel"/>
                <w:sz w:val="16"/>
                <w:szCs w:val="16"/>
              </w:rPr>
              <w:t>2 developed, 2 partially implemented</w:t>
            </w:r>
            <w:r w:rsidRPr="002602B6">
              <w:rPr>
                <w:rFonts w:ascii="Corbel" w:hAnsi="Corbel"/>
                <w:iCs/>
                <w:sz w:val="16"/>
                <w:szCs w:val="16"/>
              </w:rPr>
              <w:t xml:space="preserve"> (2017)</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w:t>
            </w:r>
            <w:r w:rsidRPr="002602B6">
              <w:rPr>
                <w:rFonts w:ascii="Corbel" w:hAnsi="Corbel"/>
                <w:sz w:val="16"/>
                <w:szCs w:val="16"/>
              </w:rPr>
              <w:t>2 fully implemented</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w:t>
            </w:r>
            <w:r w:rsidRPr="002602B6">
              <w:rPr>
                <w:rFonts w:ascii="Corbel" w:hAnsi="Corbel"/>
                <w:i/>
                <w:iCs/>
                <w:sz w:val="16"/>
                <w:szCs w:val="16"/>
              </w:rPr>
              <w:t xml:space="preserve"> </w:t>
            </w:r>
            <w:r w:rsidRPr="002602B6">
              <w:rPr>
                <w:rFonts w:ascii="Corbel" w:hAnsi="Corbel"/>
                <w:i/>
                <w:sz w:val="16"/>
                <w:szCs w:val="16"/>
              </w:rPr>
              <w:t xml:space="preserve">Report </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 </w:t>
            </w:r>
          </w:p>
          <w:p w:rsidR="004A35F9" w:rsidRPr="002602B6" w:rsidRDefault="004A35F9" w:rsidP="002602B6">
            <w:pPr>
              <w:spacing w:after="120" w:line="240" w:lineRule="auto"/>
              <w:jc w:val="both"/>
              <w:rPr>
                <w:rFonts w:ascii="Corbel" w:hAnsi="Corbel"/>
                <w:b/>
                <w:i/>
                <w:iCs/>
                <w:sz w:val="16"/>
                <w:szCs w:val="16"/>
              </w:rPr>
            </w:pPr>
            <w:r w:rsidRPr="002602B6">
              <w:rPr>
                <w:rFonts w:ascii="Corbel" w:hAnsi="Corbel"/>
                <w:b/>
                <w:i/>
                <w:iCs/>
                <w:sz w:val="16"/>
                <w:szCs w:val="16"/>
              </w:rPr>
              <w:t xml:space="preserve">Responsible: </w:t>
            </w:r>
            <w:r w:rsidRPr="002602B6">
              <w:rPr>
                <w:rFonts w:ascii="Corbel" w:hAnsi="Corbel"/>
                <w:i/>
                <w:iCs/>
                <w:sz w:val="16"/>
                <w:szCs w:val="16"/>
              </w:rPr>
              <w:t>GAC, MoH, WHO, CHRAJ</w:t>
            </w:r>
          </w:p>
          <w:p w:rsidR="004A35F9" w:rsidRPr="002602B6" w:rsidRDefault="004A35F9" w:rsidP="002602B6">
            <w:pPr>
              <w:spacing w:after="120" w:line="240" w:lineRule="auto"/>
              <w:jc w:val="both"/>
              <w:rPr>
                <w:rFonts w:ascii="Corbel" w:hAnsi="Corbel"/>
                <w:b/>
                <w:iCs/>
                <w:sz w:val="16"/>
                <w:szCs w:val="16"/>
              </w:rPr>
            </w:pP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Indicator 3.5.2:</w:t>
            </w:r>
            <w:r w:rsidRPr="002602B6">
              <w:rPr>
                <w:rFonts w:ascii="Corbel" w:hAnsi="Corbel"/>
                <w:iCs/>
                <w:sz w:val="16"/>
                <w:szCs w:val="16"/>
              </w:rPr>
              <w:t xml:space="preserve"> </w:t>
            </w:r>
            <w:r w:rsidRPr="002602B6">
              <w:rPr>
                <w:rFonts w:ascii="Corbel" w:hAnsi="Corbel"/>
                <w:sz w:val="16"/>
                <w:szCs w:val="16"/>
              </w:rPr>
              <w:t>Extent to which strategies for effective NCD responses are developed and implemented</w:t>
            </w:r>
            <w:r w:rsidRPr="002602B6">
              <w:rPr>
                <w:rFonts w:ascii="Corbel" w:hAnsi="Corbel"/>
                <w:iCs/>
                <w:sz w:val="16"/>
                <w:szCs w:val="16"/>
              </w:rPr>
              <w:t xml:space="preserve">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Baseline:</w:t>
            </w:r>
            <w:r w:rsidRPr="002602B6">
              <w:rPr>
                <w:rFonts w:ascii="Corbel" w:hAnsi="Corbel"/>
                <w:iCs/>
                <w:sz w:val="16"/>
                <w:szCs w:val="16"/>
              </w:rPr>
              <w:t xml:space="preserve"> </w:t>
            </w:r>
            <w:r w:rsidRPr="002602B6">
              <w:rPr>
                <w:rFonts w:ascii="Corbel" w:hAnsi="Corbel"/>
                <w:sz w:val="16"/>
                <w:szCs w:val="16"/>
              </w:rPr>
              <w:t>2 developed, 1 partially implemented</w:t>
            </w:r>
            <w:r w:rsidRPr="002602B6">
              <w:rPr>
                <w:rFonts w:ascii="Corbel" w:hAnsi="Corbel"/>
                <w:iCs/>
                <w:sz w:val="16"/>
                <w:szCs w:val="16"/>
              </w:rPr>
              <w:t xml:space="preserve"> (2014)</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Cs/>
                <w:sz w:val="16"/>
                <w:szCs w:val="16"/>
              </w:rPr>
              <w:t>Target:</w:t>
            </w:r>
            <w:r w:rsidRPr="002602B6">
              <w:rPr>
                <w:rFonts w:ascii="Corbel" w:hAnsi="Corbel"/>
                <w:iCs/>
                <w:sz w:val="16"/>
                <w:szCs w:val="16"/>
              </w:rPr>
              <w:t xml:space="preserve"> </w:t>
            </w:r>
            <w:r w:rsidRPr="002602B6">
              <w:rPr>
                <w:rFonts w:ascii="Corbel" w:hAnsi="Corbel"/>
                <w:sz w:val="16"/>
                <w:szCs w:val="16"/>
              </w:rPr>
              <w:t>1 fully implemented</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Sources:</w:t>
            </w:r>
            <w:r w:rsidRPr="002602B6">
              <w:rPr>
                <w:rFonts w:ascii="Corbel" w:hAnsi="Corbel"/>
                <w:i/>
                <w:iCs/>
                <w:sz w:val="16"/>
                <w:szCs w:val="16"/>
              </w:rPr>
              <w:t xml:space="preserve"> Report</w:t>
            </w:r>
          </w:p>
          <w:p w:rsidR="004A35F9" w:rsidRPr="002602B6" w:rsidRDefault="004A35F9" w:rsidP="002602B6">
            <w:pPr>
              <w:spacing w:after="120" w:line="240" w:lineRule="auto"/>
              <w:jc w:val="both"/>
              <w:rPr>
                <w:rFonts w:ascii="Corbel" w:hAnsi="Corbel"/>
                <w:i/>
                <w:iCs/>
                <w:sz w:val="16"/>
                <w:szCs w:val="16"/>
              </w:rPr>
            </w:pPr>
            <w:r w:rsidRPr="002602B6">
              <w:rPr>
                <w:rFonts w:ascii="Corbel" w:hAnsi="Corbel"/>
                <w:b/>
                <w:i/>
                <w:iCs/>
                <w:sz w:val="16"/>
                <w:szCs w:val="16"/>
              </w:rPr>
              <w:t>Frequency</w:t>
            </w:r>
            <w:r w:rsidRPr="002602B6">
              <w:rPr>
                <w:rFonts w:ascii="Corbel" w:hAnsi="Corbel"/>
                <w:i/>
                <w:iCs/>
                <w:sz w:val="16"/>
                <w:szCs w:val="16"/>
              </w:rPr>
              <w:t xml:space="preserve">: Annual </w:t>
            </w:r>
          </w:p>
          <w:p w:rsidR="004A35F9" w:rsidRPr="002602B6" w:rsidRDefault="004A35F9" w:rsidP="002602B6">
            <w:pPr>
              <w:spacing w:after="120" w:line="240" w:lineRule="auto"/>
              <w:jc w:val="both"/>
              <w:rPr>
                <w:rFonts w:ascii="Corbel" w:hAnsi="Corbel"/>
                <w:iCs/>
                <w:sz w:val="16"/>
                <w:szCs w:val="16"/>
              </w:rPr>
            </w:pPr>
            <w:r w:rsidRPr="002602B6">
              <w:rPr>
                <w:rFonts w:ascii="Corbel" w:hAnsi="Corbel"/>
                <w:b/>
                <w:i/>
                <w:iCs/>
                <w:sz w:val="16"/>
                <w:szCs w:val="16"/>
              </w:rPr>
              <w:t>Responsible</w:t>
            </w:r>
            <w:r w:rsidRPr="002602B6">
              <w:rPr>
                <w:rFonts w:ascii="Corbel" w:hAnsi="Corbel"/>
                <w:i/>
                <w:iCs/>
                <w:sz w:val="16"/>
                <w:szCs w:val="16"/>
              </w:rPr>
              <w:t>: GAC, MoH, WHO, GHS, NHIS, NASA, GDHS</w:t>
            </w:r>
          </w:p>
        </w:tc>
        <w:tc>
          <w:tcPr>
            <w:tcW w:w="1097" w:type="pct"/>
            <w:tcBorders>
              <w:top w:val="single" w:sz="4" w:space="0" w:color="auto"/>
              <w:left w:val="single" w:sz="4" w:space="0" w:color="auto"/>
              <w:bottom w:val="single" w:sz="4" w:space="0" w:color="auto"/>
              <w:right w:val="single" w:sz="4" w:space="0" w:color="auto"/>
            </w:tcBorders>
            <w:hideMark/>
          </w:tcPr>
          <w:p w:rsidR="004A35F9" w:rsidRPr="002602B6" w:rsidRDefault="004A35F9" w:rsidP="002602B6">
            <w:pPr>
              <w:spacing w:after="120" w:line="240" w:lineRule="auto"/>
              <w:jc w:val="both"/>
              <w:rPr>
                <w:rFonts w:ascii="Corbel" w:hAnsi="Corbel"/>
                <w:iCs/>
                <w:sz w:val="16"/>
                <w:szCs w:val="16"/>
              </w:rPr>
            </w:pPr>
            <w:r w:rsidRPr="002602B6">
              <w:rPr>
                <w:rFonts w:ascii="Corbel" w:hAnsi="Corbel"/>
                <w:iCs/>
                <w:sz w:val="16"/>
                <w:szCs w:val="16"/>
              </w:rPr>
              <w:t>GAC, UNAIDS, GHS, WHO, MOH</w:t>
            </w:r>
            <w:r w:rsidRPr="002602B6">
              <w:rPr>
                <w:rFonts w:ascii="Corbel" w:hAnsi="Corbel"/>
                <w:i/>
                <w:iCs/>
                <w:sz w:val="16"/>
                <w:szCs w:val="16"/>
              </w:rPr>
              <w:t xml:space="preserve">, </w:t>
            </w:r>
            <w:r w:rsidRPr="002602B6">
              <w:rPr>
                <w:rFonts w:ascii="Corbel" w:hAnsi="Corbel"/>
                <w:iCs/>
                <w:sz w:val="16"/>
                <w:szCs w:val="16"/>
              </w:rPr>
              <w:t>National Health Insurance Scheme</w:t>
            </w:r>
            <w:r w:rsidRPr="002602B6">
              <w:rPr>
                <w:rFonts w:ascii="Corbel" w:hAnsi="Corbel"/>
                <w:i/>
                <w:iCs/>
                <w:sz w:val="16"/>
                <w:szCs w:val="16"/>
              </w:rPr>
              <w:t xml:space="preserve"> (NHIS)</w:t>
            </w:r>
            <w:r w:rsidRPr="002602B6">
              <w:rPr>
                <w:rFonts w:ascii="Corbel" w:hAnsi="Corbel"/>
                <w:iCs/>
                <w:sz w:val="16"/>
                <w:szCs w:val="16"/>
              </w:rPr>
              <w:t xml:space="preserve"> </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Regular: </w:t>
            </w:r>
            <w:r w:rsidRPr="002602B6">
              <w:rPr>
                <w:rFonts w:ascii="Corbel" w:hAnsi="Corbel"/>
                <w:sz w:val="16"/>
                <w:szCs w:val="16"/>
              </w:rPr>
              <w:t>324,000</w:t>
            </w:r>
          </w:p>
          <w:p w:rsidR="004A35F9" w:rsidRPr="002602B6" w:rsidRDefault="004A35F9" w:rsidP="002602B6">
            <w:pPr>
              <w:spacing w:after="120" w:line="240" w:lineRule="auto"/>
              <w:jc w:val="both"/>
              <w:rPr>
                <w:rFonts w:ascii="Corbel" w:hAnsi="Corbel"/>
                <w:sz w:val="16"/>
                <w:szCs w:val="16"/>
              </w:rPr>
            </w:pPr>
            <w:r w:rsidRPr="002602B6">
              <w:rPr>
                <w:rFonts w:ascii="Corbel" w:hAnsi="Corbel"/>
                <w:b/>
                <w:sz w:val="16"/>
                <w:szCs w:val="16"/>
              </w:rPr>
              <w:t xml:space="preserve">Other: </w:t>
            </w:r>
            <w:r w:rsidRPr="002602B6">
              <w:rPr>
                <w:rFonts w:ascii="Corbel" w:hAnsi="Corbel"/>
                <w:sz w:val="16"/>
                <w:szCs w:val="16"/>
              </w:rPr>
              <w:t>150,000</w:t>
            </w:r>
          </w:p>
          <w:p w:rsidR="004A35F9" w:rsidRPr="002602B6" w:rsidRDefault="004A35F9" w:rsidP="002602B6">
            <w:pPr>
              <w:spacing w:after="120" w:line="240" w:lineRule="auto"/>
              <w:jc w:val="both"/>
              <w:rPr>
                <w:rFonts w:ascii="Corbel" w:hAnsi="Corbel"/>
                <w:b/>
                <w:sz w:val="16"/>
                <w:szCs w:val="16"/>
              </w:rPr>
            </w:pPr>
          </w:p>
        </w:tc>
      </w:tr>
    </w:tbl>
    <w:p w:rsidR="0090543F" w:rsidRPr="002602B6" w:rsidRDefault="0090543F" w:rsidP="002602B6">
      <w:pPr>
        <w:spacing w:after="120" w:line="240" w:lineRule="auto"/>
        <w:jc w:val="both"/>
        <w:rPr>
          <w:rFonts w:ascii="Corbel" w:hAnsi="Corbel"/>
          <w:b/>
        </w:rPr>
      </w:pPr>
    </w:p>
    <w:sectPr w:rsidR="0090543F" w:rsidRPr="002602B6" w:rsidSect="00AE4579">
      <w:headerReference w:type="even" r:id="rId19"/>
      <w:pgSz w:w="15840" w:h="12240" w:orient="landscape"/>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97" w:rsidRDefault="00B60197" w:rsidP="00441061">
      <w:r>
        <w:separator/>
      </w:r>
    </w:p>
  </w:endnote>
  <w:endnote w:type="continuationSeparator" w:id="0">
    <w:p w:rsidR="00B60197" w:rsidRDefault="00B6019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Pr="005841A3" w:rsidRDefault="00590613">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p w:rsidR="00590613" w:rsidRDefault="005906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Pr="005841A3" w:rsidRDefault="00590613">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p w:rsidR="00590613" w:rsidRDefault="00590613" w:rsidP="005841A3">
    <w:pPr>
      <w:pStyle w:val="Footer"/>
      <w:jc w:val="right"/>
    </w:pPr>
  </w:p>
  <w:p w:rsidR="00590613" w:rsidRDefault="005906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Default="0059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BE3">
      <w:rPr>
        <w:rStyle w:val="PageNumber"/>
        <w:noProof/>
      </w:rPr>
      <w:t>12</w:t>
    </w:r>
    <w:r>
      <w:rPr>
        <w:rStyle w:val="PageNumber"/>
      </w:rPr>
      <w:fldChar w:fldCharType="end"/>
    </w:r>
  </w:p>
  <w:p w:rsidR="00590613" w:rsidRDefault="00590613" w:rsidP="00CD4C3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Default="0059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BE3">
      <w:rPr>
        <w:rStyle w:val="PageNumber"/>
        <w:noProof/>
      </w:rPr>
      <w:t>11</w:t>
    </w:r>
    <w:r>
      <w:rPr>
        <w:rStyle w:val="PageNumber"/>
      </w:rPr>
      <w:fldChar w:fldCharType="end"/>
    </w:r>
  </w:p>
  <w:p w:rsidR="00590613" w:rsidRDefault="005906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97" w:rsidRDefault="00B60197" w:rsidP="00441061">
      <w:r>
        <w:separator/>
      </w:r>
    </w:p>
  </w:footnote>
  <w:footnote w:type="continuationSeparator" w:id="0">
    <w:p w:rsidR="00B60197" w:rsidRDefault="00B60197" w:rsidP="00441061">
      <w:r>
        <w:continuationSeparator/>
      </w:r>
    </w:p>
  </w:footnote>
  <w:footnote w:id="1">
    <w:p w:rsidR="00590613" w:rsidRDefault="00590613" w:rsidP="00971B7E">
      <w:pPr>
        <w:pStyle w:val="FootnoteText"/>
        <w:spacing w:after="0"/>
      </w:pPr>
      <w:r>
        <w:rPr>
          <w:rStyle w:val="FootnoteReference"/>
        </w:rPr>
        <w:footnoteRef/>
      </w:r>
      <w:r>
        <w:t xml:space="preserve"> </w:t>
      </w:r>
      <w:r w:rsidRPr="007838DA">
        <w:t xml:space="preserve">UNDP Human Development Report 2016:  </w:t>
      </w:r>
      <w:r>
        <w:t>Country Briefing note for Ghana</w:t>
      </w:r>
    </w:p>
  </w:footnote>
  <w:footnote w:id="2">
    <w:p w:rsidR="00590613" w:rsidRDefault="00590613" w:rsidP="00286110">
      <w:pPr>
        <w:pStyle w:val="FootnoteText"/>
        <w:spacing w:after="0"/>
      </w:pPr>
      <w:r>
        <w:rPr>
          <w:rStyle w:val="FootnoteReference"/>
        </w:rPr>
        <w:footnoteRef/>
      </w:r>
      <w:r>
        <w:t xml:space="preserve"> </w:t>
      </w:r>
      <w:r w:rsidRPr="007838DA">
        <w:t>Ibrahim Index of African Governance (2016)</w:t>
      </w:r>
    </w:p>
  </w:footnote>
  <w:footnote w:id="3">
    <w:p w:rsidR="00590613" w:rsidRPr="00743FC6" w:rsidRDefault="00590613" w:rsidP="005C0BF7">
      <w:pPr>
        <w:pStyle w:val="FootnoteText"/>
        <w:spacing w:after="0"/>
        <w:rPr>
          <w:rFonts w:eastAsiaTheme="minorHAnsi"/>
          <w:color w:val="000000"/>
          <w:szCs w:val="16"/>
        </w:rPr>
      </w:pPr>
      <w:r w:rsidRPr="00743FC6">
        <w:rPr>
          <w:rStyle w:val="FootnoteReference"/>
          <w:szCs w:val="16"/>
        </w:rPr>
        <w:footnoteRef/>
      </w:r>
      <w:r>
        <w:rPr>
          <w:szCs w:val="16"/>
        </w:rPr>
        <w:t xml:space="preserve"> IMF</w:t>
      </w:r>
      <w:r w:rsidRPr="00743FC6">
        <w:rPr>
          <w:szCs w:val="16"/>
        </w:rPr>
        <w:t xml:space="preserve">ECA with Ghana  </w:t>
      </w:r>
      <w:hyperlink r:id="rId1" w:history="1">
        <w:r w:rsidRPr="00743FC6">
          <w:rPr>
            <w:rStyle w:val="Hyperlink"/>
            <w:color w:val="auto"/>
            <w:szCs w:val="16"/>
          </w:rPr>
          <w:t>Press Release 26 February 2017</w:t>
        </w:r>
      </w:hyperlink>
      <w:r>
        <w:rPr>
          <w:rStyle w:val="Hyperlink"/>
          <w:color w:val="auto"/>
          <w:szCs w:val="16"/>
        </w:rPr>
        <w:t xml:space="preserve">; </w:t>
      </w:r>
      <w:r w:rsidRPr="00743FC6">
        <w:rPr>
          <w:szCs w:val="16"/>
        </w:rPr>
        <w:t xml:space="preserve">Government of Ghana </w:t>
      </w:r>
      <w:hyperlink r:id="rId2" w:history="1">
        <w:r w:rsidRPr="00743FC6">
          <w:rPr>
            <w:rStyle w:val="Hyperlink"/>
            <w:color w:val="auto"/>
            <w:szCs w:val="16"/>
          </w:rPr>
          <w:t>Highlights of The Mid-Year Fiscal Policy Review of the 2017 Budget Statement and Economic Policy</w:t>
        </w:r>
      </w:hyperlink>
    </w:p>
  </w:footnote>
  <w:footnote w:id="4">
    <w:p w:rsidR="00590613" w:rsidRDefault="00590613" w:rsidP="00286110">
      <w:pPr>
        <w:pStyle w:val="FootnoteText"/>
        <w:spacing w:after="0"/>
      </w:pPr>
      <w:r>
        <w:rPr>
          <w:rStyle w:val="FootnoteReference"/>
        </w:rPr>
        <w:footnoteRef/>
      </w:r>
      <w:r>
        <w:t xml:space="preserve"> Afrobarometer 2014</w:t>
      </w:r>
    </w:p>
  </w:footnote>
  <w:footnote w:id="5">
    <w:p w:rsidR="00590613" w:rsidRDefault="00590613" w:rsidP="00286110">
      <w:pPr>
        <w:pStyle w:val="FootnoteText"/>
        <w:spacing w:after="0"/>
      </w:pPr>
      <w:r>
        <w:rPr>
          <w:rStyle w:val="FootnoteReference"/>
        </w:rPr>
        <w:footnoteRef/>
      </w:r>
      <w:r>
        <w:t xml:space="preserve"> CCA, 2016 </w:t>
      </w:r>
    </w:p>
  </w:footnote>
  <w:footnote w:id="6">
    <w:p w:rsidR="00590613" w:rsidRDefault="00590613" w:rsidP="00286110">
      <w:pPr>
        <w:pStyle w:val="FootnoteText"/>
        <w:spacing w:after="0"/>
      </w:pPr>
      <w:r>
        <w:rPr>
          <w:rStyle w:val="FootnoteReference"/>
        </w:rPr>
        <w:footnoteRef/>
      </w:r>
      <w:r>
        <w:t xml:space="preserve"> </w:t>
      </w:r>
      <w:r w:rsidRPr="007838DA">
        <w:t>Ghana Anti-Corruption Coalition and West Africa Civil Society Institute, “The state of civil society in Ghana: An Assessment,” (2013)</w:t>
      </w:r>
    </w:p>
  </w:footnote>
  <w:footnote w:id="7">
    <w:p w:rsidR="00590613" w:rsidRPr="00A041DC" w:rsidRDefault="00590613" w:rsidP="00286110">
      <w:pPr>
        <w:pStyle w:val="FootnoteText"/>
        <w:spacing w:after="0"/>
      </w:pPr>
      <w:r>
        <w:rPr>
          <w:rStyle w:val="FootnoteReference"/>
        </w:rPr>
        <w:footnoteRef/>
      </w:r>
      <w:r>
        <w:t xml:space="preserve"> </w:t>
      </w:r>
      <w:r w:rsidRPr="00CE6D78">
        <w:t>IPU</w:t>
      </w:r>
      <w:r>
        <w:t xml:space="preserve"> </w:t>
      </w:r>
      <w:hyperlink r:id="rId3" w:history="1">
        <w:r w:rsidRPr="00A041DC">
          <w:rPr>
            <w:rStyle w:val="Hyperlink"/>
            <w:color w:val="auto"/>
          </w:rPr>
          <w:t>Women in Parliament</w:t>
        </w:r>
      </w:hyperlink>
    </w:p>
  </w:footnote>
  <w:footnote w:id="8">
    <w:p w:rsidR="00590613" w:rsidRPr="00743FC6" w:rsidRDefault="00590613" w:rsidP="003F5DE4">
      <w:pPr>
        <w:pStyle w:val="FootnoteText"/>
        <w:rPr>
          <w:szCs w:val="16"/>
        </w:rPr>
      </w:pPr>
      <w:r>
        <w:rPr>
          <w:rStyle w:val="FootnoteReference"/>
        </w:rPr>
        <w:footnoteRef/>
      </w:r>
      <w:r>
        <w:t xml:space="preserve"> </w:t>
      </w:r>
      <w:r w:rsidRPr="00743FC6">
        <w:rPr>
          <w:szCs w:val="16"/>
        </w:rPr>
        <w:t xml:space="preserve">CODEO (2017) </w:t>
      </w:r>
    </w:p>
  </w:footnote>
  <w:footnote w:id="9">
    <w:p w:rsidR="00590613" w:rsidRDefault="00590613" w:rsidP="00AA1D57">
      <w:pPr>
        <w:pStyle w:val="FootnoteText"/>
        <w:spacing w:after="0"/>
      </w:pPr>
      <w:r>
        <w:rPr>
          <w:rStyle w:val="FootnoteReference"/>
        </w:rPr>
        <w:footnoteRef/>
      </w:r>
      <w:r>
        <w:t xml:space="preserve"> </w:t>
      </w:r>
      <w:r w:rsidRPr="001111DD">
        <w:rPr>
          <w:szCs w:val="16"/>
        </w:rPr>
        <w:t>UNDP Partnership survey reports</w:t>
      </w:r>
      <w:r>
        <w:rPr>
          <w:szCs w:val="16"/>
        </w:rPr>
        <w:t>;</w:t>
      </w:r>
      <w:r w:rsidRPr="001111DD">
        <w:rPr>
          <w:szCs w:val="16"/>
        </w:rPr>
        <w:t xml:space="preserve"> CPD &amp; UNDAF Evaluation reports</w:t>
      </w:r>
      <w:r>
        <w:rPr>
          <w:szCs w:val="16"/>
        </w:rPr>
        <w:t xml:space="preserve"> (</w:t>
      </w:r>
      <w:r w:rsidRPr="001111DD">
        <w:rPr>
          <w:szCs w:val="16"/>
        </w:rPr>
        <w:t>2012 &amp; 2017</w:t>
      </w:r>
      <w:r>
        <w:rPr>
          <w:szCs w:val="16"/>
        </w:rPr>
        <w:t>)</w:t>
      </w:r>
    </w:p>
  </w:footnote>
  <w:footnote w:id="10">
    <w:p w:rsidR="00590613" w:rsidRDefault="00590613" w:rsidP="00AA1D57">
      <w:pPr>
        <w:pStyle w:val="FootnoteText"/>
        <w:spacing w:after="0"/>
      </w:pPr>
      <w:r>
        <w:rPr>
          <w:rStyle w:val="FootnoteReference"/>
        </w:rPr>
        <w:footnoteRef/>
      </w:r>
      <w:r>
        <w:t xml:space="preserve"> UNDP </w:t>
      </w:r>
      <w:hyperlink r:id="rId4" w:history="1">
        <w:r w:rsidRPr="00CA55F1">
          <w:rPr>
            <w:rStyle w:val="Hyperlink"/>
          </w:rPr>
          <w:t>ERC</w:t>
        </w:r>
      </w:hyperlink>
      <w:r>
        <w:t xml:space="preserve"> </w:t>
      </w:r>
    </w:p>
  </w:footnote>
  <w:footnote w:id="11">
    <w:p w:rsidR="002602B6" w:rsidRPr="000F177B" w:rsidRDefault="002602B6" w:rsidP="002602B6">
      <w:pPr>
        <w:pStyle w:val="FootnoteText"/>
        <w:spacing w:after="0"/>
        <w:rPr>
          <w:lang w:val="en-US"/>
        </w:rPr>
      </w:pPr>
      <w:r>
        <w:rPr>
          <w:rStyle w:val="FootnoteReference"/>
        </w:rPr>
        <w:footnoteRef/>
      </w:r>
      <w:r>
        <w:t xml:space="preserve"> </w:t>
      </w:r>
      <w:r>
        <w:rPr>
          <w:lang w:val="en-US"/>
        </w:rPr>
        <w:t xml:space="preserve">2 prong approach ensuring inclusion and accountability from the DEMAND side.  Thus prong 1 right holders demand for responsive delivery because their needs are not being met </w:t>
      </w:r>
    </w:p>
  </w:footnote>
  <w:footnote w:id="12">
    <w:p w:rsidR="002602B6" w:rsidRPr="000F177B" w:rsidRDefault="002602B6" w:rsidP="002602B6">
      <w:pPr>
        <w:pStyle w:val="FootnoteText"/>
        <w:spacing w:after="0"/>
        <w:rPr>
          <w:lang w:val="en-US"/>
        </w:rPr>
      </w:pPr>
      <w:r>
        <w:rPr>
          <w:rStyle w:val="FootnoteReference"/>
        </w:rPr>
        <w:footnoteRef/>
      </w:r>
      <w:r>
        <w:t xml:space="preserve"> </w:t>
      </w:r>
      <w:r>
        <w:rPr>
          <w:lang w:val="en-US"/>
        </w:rPr>
        <w:t>2 prong approach ensuring inclusion and accountability from the DEMAND side.  Thus 2 support engagements between duty bearers and right holders to ensure their needs are integrated for adequate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Default="00590613">
    <w:pPr>
      <w:pStyle w:val="Header"/>
    </w:pPr>
    <w:r>
      <w:rPr>
        <w:noProof/>
        <w:lang w:val="en-US" w:eastAsia="en-US"/>
      </w:rPr>
      <mc:AlternateContent>
        <mc:Choice Requires="wps">
          <w:drawing>
            <wp:anchor distT="0" distB="0" distL="114300" distR="114300" simplePos="0" relativeHeight="251659264" behindDoc="0" locked="0" layoutInCell="0" allowOverlap="1" wp14:anchorId="2C88574C" wp14:editId="0589D90D">
              <wp:simplePos x="0" y="0"/>
              <wp:positionH relativeFrom="column">
                <wp:posOffset>-100330</wp:posOffset>
              </wp:positionH>
              <wp:positionV relativeFrom="paragraph">
                <wp:posOffset>-182319</wp:posOffset>
              </wp:positionV>
              <wp:extent cx="8464550" cy="51950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519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23" w:type="dxa"/>
                            <w:tblBorders>
                              <w:bottom w:val="single" w:sz="4" w:space="0" w:color="auto"/>
                            </w:tblBorders>
                            <w:tblLayout w:type="fixed"/>
                            <w:tblCellMar>
                              <w:left w:w="0" w:type="dxa"/>
                              <w:right w:w="0" w:type="dxa"/>
                            </w:tblCellMar>
                            <w:tblLook w:val="0000" w:firstRow="0" w:lastRow="0" w:firstColumn="0" w:lastColumn="0" w:noHBand="0" w:noVBand="0"/>
                          </w:tblPr>
                          <w:tblGrid>
                            <w:gridCol w:w="3882"/>
                            <w:gridCol w:w="6641"/>
                          </w:tblGrid>
                          <w:tr w:rsidR="00590613" w:rsidRPr="005841A3" w:rsidTr="00B0369D">
                            <w:trPr>
                              <w:trHeight w:hRule="exact" w:val="819"/>
                            </w:trPr>
                            <w:tc>
                              <w:tcPr>
                                <w:tcW w:w="3882" w:type="dxa"/>
                                <w:tcBorders>
                                  <w:bottom w:val="single" w:sz="4" w:space="0" w:color="auto"/>
                                </w:tcBorders>
                                <w:vAlign w:val="bottom"/>
                              </w:tcPr>
                              <w:p w:rsidR="00590613" w:rsidRPr="007C6F85" w:rsidRDefault="00590613" w:rsidP="005841A3">
                                <w:pPr>
                                  <w:pStyle w:val="Header"/>
                                  <w:spacing w:after="80"/>
                                  <w:rPr>
                                    <w:rFonts w:ascii="Times New Roman" w:hAnsi="Times New Roman"/>
                                    <w:b/>
                                    <w:sz w:val="17"/>
                                    <w:szCs w:val="17"/>
                                    <w:lang w:val="en-US" w:eastAsia="en-US"/>
                                  </w:rPr>
                                </w:pPr>
                              </w:p>
                            </w:tc>
                            <w:tc>
                              <w:tcPr>
                                <w:tcW w:w="6641" w:type="dxa"/>
                                <w:tcBorders>
                                  <w:bottom w:val="single" w:sz="4" w:space="0" w:color="auto"/>
                                </w:tcBorders>
                                <w:vAlign w:val="bottom"/>
                              </w:tcPr>
                              <w:p w:rsidR="00590613" w:rsidRPr="007C6F85" w:rsidRDefault="00590613">
                                <w:pPr>
                                  <w:pStyle w:val="Header"/>
                                  <w:rPr>
                                    <w:rFonts w:ascii="Times New Roman" w:hAnsi="Times New Roman"/>
                                    <w:sz w:val="17"/>
                                    <w:szCs w:val="17"/>
                                    <w:lang w:val="en-US" w:eastAsia="en-US"/>
                                  </w:rPr>
                                </w:pPr>
                              </w:p>
                            </w:tc>
                          </w:tr>
                        </w:tbl>
                        <w:p w:rsidR="00590613" w:rsidRDefault="00590613" w:rsidP="00B0369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C88574C" id="_x0000_t202" coordsize="21600,21600" o:spt="202" path="m,l,21600r21600,l21600,xe">
              <v:stroke joinstyle="miter"/>
              <v:path gradientshapeok="t" o:connecttype="rect"/>
            </v:shapetype>
            <v:shape id="Text Box 1" o:spid="_x0000_s1050" type="#_x0000_t202" style="position:absolute;margin-left:-7.9pt;margin-top:-14.35pt;width:666.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" o:allowincell="f" stroked="f">
              <v:textbox inset="0,0,0,0">
                <w:txbxContent>
                  <w:tbl>
                    <w:tblPr>
                      <w:tblW w:w="10523" w:type="dxa"/>
                      <w:tblBorders>
                        <w:bottom w:val="single" w:sz="4" w:space="0" w:color="auto"/>
                      </w:tblBorders>
                      <w:tblLayout w:type="fixed"/>
                      <w:tblCellMar>
                        <w:left w:w="0" w:type="dxa"/>
                        <w:right w:w="0" w:type="dxa"/>
                      </w:tblCellMar>
                      <w:tblLook w:val="0000" w:firstRow="0" w:lastRow="0" w:firstColumn="0" w:lastColumn="0" w:noHBand="0" w:noVBand="0"/>
                    </w:tblPr>
                    <w:tblGrid>
                      <w:gridCol w:w="3882"/>
                      <w:gridCol w:w="6641"/>
                    </w:tblGrid>
                    <w:tr w:rsidR="00590613" w:rsidRPr="005841A3" w:rsidTr="00B0369D">
                      <w:trPr>
                        <w:trHeight w:hRule="exact" w:val="819"/>
                      </w:trPr>
                      <w:tc>
                        <w:tcPr>
                          <w:tcW w:w="3882" w:type="dxa"/>
                          <w:tcBorders>
                            <w:bottom w:val="single" w:sz="4" w:space="0" w:color="auto"/>
                          </w:tcBorders>
                          <w:vAlign w:val="bottom"/>
                        </w:tcPr>
                        <w:p w:rsidR="00590613" w:rsidRPr="007C6F85" w:rsidRDefault="00590613" w:rsidP="005841A3">
                          <w:pPr>
                            <w:pStyle w:val="Header"/>
                            <w:spacing w:after="80"/>
                            <w:rPr>
                              <w:rFonts w:ascii="Times New Roman" w:hAnsi="Times New Roman"/>
                              <w:b/>
                              <w:sz w:val="17"/>
                              <w:szCs w:val="17"/>
                              <w:lang w:val="en-US" w:eastAsia="en-US"/>
                            </w:rPr>
                          </w:pPr>
                        </w:p>
                      </w:tc>
                      <w:tc>
                        <w:tcPr>
                          <w:tcW w:w="6641" w:type="dxa"/>
                          <w:tcBorders>
                            <w:bottom w:val="single" w:sz="4" w:space="0" w:color="auto"/>
                          </w:tcBorders>
                          <w:vAlign w:val="bottom"/>
                        </w:tcPr>
                        <w:p w:rsidR="00590613" w:rsidRPr="007C6F85" w:rsidRDefault="00590613">
                          <w:pPr>
                            <w:pStyle w:val="Header"/>
                            <w:rPr>
                              <w:rFonts w:ascii="Times New Roman" w:hAnsi="Times New Roman"/>
                              <w:sz w:val="17"/>
                              <w:szCs w:val="17"/>
                              <w:lang w:val="en-US" w:eastAsia="en-US"/>
                            </w:rPr>
                          </w:pPr>
                        </w:p>
                      </w:tc>
                    </w:tr>
                  </w:tbl>
                  <w:p w:rsidR="00590613" w:rsidRDefault="00590613" w:rsidP="00B0369D"/>
                </w:txbxContent>
              </v:textbox>
            </v:shape>
          </w:pict>
        </mc:Fallback>
      </mc:AlternateContent>
    </w:r>
  </w:p>
  <w:p w:rsidR="00590613" w:rsidRDefault="005906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79" w:rsidRPr="00AE4579" w:rsidRDefault="00AE4579" w:rsidP="00AE4579">
    <w:pPr>
      <w:pStyle w:val="Header"/>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3" w:rsidRDefault="0059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0CD"/>
    <w:multiLevelType w:val="hybridMultilevel"/>
    <w:tmpl w:val="E32CAC6E"/>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C6F45"/>
    <w:multiLevelType w:val="hybridMultilevel"/>
    <w:tmpl w:val="13C00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72977"/>
    <w:multiLevelType w:val="hybridMultilevel"/>
    <w:tmpl w:val="DFDE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848F3"/>
    <w:multiLevelType w:val="hybridMultilevel"/>
    <w:tmpl w:val="AB6CF69A"/>
    <w:lvl w:ilvl="0" w:tplc="2D706A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74DDF"/>
    <w:multiLevelType w:val="hybridMultilevel"/>
    <w:tmpl w:val="E52EC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60471"/>
    <w:multiLevelType w:val="hybridMultilevel"/>
    <w:tmpl w:val="226A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153EB"/>
    <w:multiLevelType w:val="hybridMultilevel"/>
    <w:tmpl w:val="CBFE6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0E0580"/>
    <w:multiLevelType w:val="hybridMultilevel"/>
    <w:tmpl w:val="600E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F6544"/>
    <w:multiLevelType w:val="hybridMultilevel"/>
    <w:tmpl w:val="7E866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92C03"/>
    <w:multiLevelType w:val="hybridMultilevel"/>
    <w:tmpl w:val="86C0037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EA1109"/>
    <w:multiLevelType w:val="hybridMultilevel"/>
    <w:tmpl w:val="5E8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0"/>
  </w:num>
  <w:num w:numId="5">
    <w:abstractNumId w:val="3"/>
  </w:num>
  <w:num w:numId="6">
    <w:abstractNumId w:val="4"/>
  </w:num>
  <w:num w:numId="7">
    <w:abstractNumId w:val="8"/>
  </w:num>
  <w:num w:numId="8">
    <w:abstractNumId w:val="9"/>
  </w:num>
  <w:num w:numId="9">
    <w:abstractNumId w:val="7"/>
  </w:num>
  <w:num w:numId="10">
    <w:abstractNumId w:val="11"/>
  </w:num>
  <w:num w:numId="11">
    <w:abstractNumId w:val="5"/>
  </w:num>
  <w:num w:numId="12">
    <w:abstractNumId w:val="1"/>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296"/>
    <w:rsid w:val="00002325"/>
    <w:rsid w:val="000027D2"/>
    <w:rsid w:val="00003BD6"/>
    <w:rsid w:val="00005E26"/>
    <w:rsid w:val="0001089C"/>
    <w:rsid w:val="00011722"/>
    <w:rsid w:val="00011B1A"/>
    <w:rsid w:val="00011B53"/>
    <w:rsid w:val="00012779"/>
    <w:rsid w:val="0001309E"/>
    <w:rsid w:val="00014323"/>
    <w:rsid w:val="00015002"/>
    <w:rsid w:val="00015FDE"/>
    <w:rsid w:val="00016217"/>
    <w:rsid w:val="00016861"/>
    <w:rsid w:val="000200CF"/>
    <w:rsid w:val="00020561"/>
    <w:rsid w:val="000205F1"/>
    <w:rsid w:val="00020D23"/>
    <w:rsid w:val="00022047"/>
    <w:rsid w:val="0002307E"/>
    <w:rsid w:val="00023646"/>
    <w:rsid w:val="0002365F"/>
    <w:rsid w:val="00023B19"/>
    <w:rsid w:val="00025822"/>
    <w:rsid w:val="000274B9"/>
    <w:rsid w:val="0002758B"/>
    <w:rsid w:val="000276A0"/>
    <w:rsid w:val="00027A16"/>
    <w:rsid w:val="00027EE4"/>
    <w:rsid w:val="00031903"/>
    <w:rsid w:val="000330DB"/>
    <w:rsid w:val="00033464"/>
    <w:rsid w:val="00033C0C"/>
    <w:rsid w:val="0003429F"/>
    <w:rsid w:val="00035080"/>
    <w:rsid w:val="0003562A"/>
    <w:rsid w:val="00035B5C"/>
    <w:rsid w:val="00036095"/>
    <w:rsid w:val="00036AF4"/>
    <w:rsid w:val="000410C7"/>
    <w:rsid w:val="00041C10"/>
    <w:rsid w:val="00042651"/>
    <w:rsid w:val="00043572"/>
    <w:rsid w:val="00043804"/>
    <w:rsid w:val="000441A1"/>
    <w:rsid w:val="00044339"/>
    <w:rsid w:val="000447DB"/>
    <w:rsid w:val="00045355"/>
    <w:rsid w:val="00047A04"/>
    <w:rsid w:val="00050832"/>
    <w:rsid w:val="00050869"/>
    <w:rsid w:val="000527F2"/>
    <w:rsid w:val="00053AEE"/>
    <w:rsid w:val="000561C1"/>
    <w:rsid w:val="00056204"/>
    <w:rsid w:val="000570D1"/>
    <w:rsid w:val="000571A9"/>
    <w:rsid w:val="00057B39"/>
    <w:rsid w:val="000600DA"/>
    <w:rsid w:val="00060290"/>
    <w:rsid w:val="00061255"/>
    <w:rsid w:val="00062A97"/>
    <w:rsid w:val="000631CD"/>
    <w:rsid w:val="000636FF"/>
    <w:rsid w:val="00063D58"/>
    <w:rsid w:val="00063E24"/>
    <w:rsid w:val="0006603C"/>
    <w:rsid w:val="00066976"/>
    <w:rsid w:val="00067BEA"/>
    <w:rsid w:val="0007064B"/>
    <w:rsid w:val="0007131C"/>
    <w:rsid w:val="00071A61"/>
    <w:rsid w:val="00071F8E"/>
    <w:rsid w:val="00072229"/>
    <w:rsid w:val="00072246"/>
    <w:rsid w:val="00072D02"/>
    <w:rsid w:val="0007387F"/>
    <w:rsid w:val="00073CF1"/>
    <w:rsid w:val="00074197"/>
    <w:rsid w:val="00074B41"/>
    <w:rsid w:val="00074BD0"/>
    <w:rsid w:val="00074D9A"/>
    <w:rsid w:val="00074DB9"/>
    <w:rsid w:val="000753C4"/>
    <w:rsid w:val="00075DF0"/>
    <w:rsid w:val="000762CA"/>
    <w:rsid w:val="000766A8"/>
    <w:rsid w:val="00076D88"/>
    <w:rsid w:val="000803A4"/>
    <w:rsid w:val="000806E3"/>
    <w:rsid w:val="00080AA8"/>
    <w:rsid w:val="00080F22"/>
    <w:rsid w:val="0008339E"/>
    <w:rsid w:val="00083668"/>
    <w:rsid w:val="0008719A"/>
    <w:rsid w:val="00090AD1"/>
    <w:rsid w:val="00090F4F"/>
    <w:rsid w:val="00091476"/>
    <w:rsid w:val="00091E95"/>
    <w:rsid w:val="00092679"/>
    <w:rsid w:val="00092879"/>
    <w:rsid w:val="00094E87"/>
    <w:rsid w:val="00097EFC"/>
    <w:rsid w:val="00097FB2"/>
    <w:rsid w:val="000A064D"/>
    <w:rsid w:val="000A151D"/>
    <w:rsid w:val="000A24C5"/>
    <w:rsid w:val="000A252A"/>
    <w:rsid w:val="000A2B46"/>
    <w:rsid w:val="000A3539"/>
    <w:rsid w:val="000A3F7F"/>
    <w:rsid w:val="000A4666"/>
    <w:rsid w:val="000A490B"/>
    <w:rsid w:val="000A6094"/>
    <w:rsid w:val="000A6148"/>
    <w:rsid w:val="000A62DA"/>
    <w:rsid w:val="000A698A"/>
    <w:rsid w:val="000B2A03"/>
    <w:rsid w:val="000B3567"/>
    <w:rsid w:val="000B3A13"/>
    <w:rsid w:val="000B4BB2"/>
    <w:rsid w:val="000B542C"/>
    <w:rsid w:val="000B6379"/>
    <w:rsid w:val="000C0071"/>
    <w:rsid w:val="000C092C"/>
    <w:rsid w:val="000C34AF"/>
    <w:rsid w:val="000C420B"/>
    <w:rsid w:val="000C44B9"/>
    <w:rsid w:val="000C4FCF"/>
    <w:rsid w:val="000C597C"/>
    <w:rsid w:val="000C76B0"/>
    <w:rsid w:val="000C76E5"/>
    <w:rsid w:val="000C7949"/>
    <w:rsid w:val="000C7BBE"/>
    <w:rsid w:val="000D0069"/>
    <w:rsid w:val="000D0E66"/>
    <w:rsid w:val="000D2475"/>
    <w:rsid w:val="000D442C"/>
    <w:rsid w:val="000D4BF3"/>
    <w:rsid w:val="000D4DC4"/>
    <w:rsid w:val="000D64D8"/>
    <w:rsid w:val="000D7706"/>
    <w:rsid w:val="000E0362"/>
    <w:rsid w:val="000E612D"/>
    <w:rsid w:val="000E6AB1"/>
    <w:rsid w:val="000E6C67"/>
    <w:rsid w:val="000E745A"/>
    <w:rsid w:val="000E7E9E"/>
    <w:rsid w:val="000F0044"/>
    <w:rsid w:val="000F0B7D"/>
    <w:rsid w:val="000F146B"/>
    <w:rsid w:val="000F18D4"/>
    <w:rsid w:val="000F3E18"/>
    <w:rsid w:val="000F4356"/>
    <w:rsid w:val="000F454C"/>
    <w:rsid w:val="000F5541"/>
    <w:rsid w:val="000F703B"/>
    <w:rsid w:val="000F72ED"/>
    <w:rsid w:val="000F7A4C"/>
    <w:rsid w:val="001017D2"/>
    <w:rsid w:val="00103604"/>
    <w:rsid w:val="001055AA"/>
    <w:rsid w:val="001069E1"/>
    <w:rsid w:val="00106EF8"/>
    <w:rsid w:val="00110038"/>
    <w:rsid w:val="001101A2"/>
    <w:rsid w:val="00111489"/>
    <w:rsid w:val="00111792"/>
    <w:rsid w:val="00111797"/>
    <w:rsid w:val="001118DC"/>
    <w:rsid w:val="00111B19"/>
    <w:rsid w:val="001123DE"/>
    <w:rsid w:val="001134AA"/>
    <w:rsid w:val="001138DA"/>
    <w:rsid w:val="00113A7B"/>
    <w:rsid w:val="00113BD1"/>
    <w:rsid w:val="00113D9B"/>
    <w:rsid w:val="00114A64"/>
    <w:rsid w:val="00114E9E"/>
    <w:rsid w:val="00115F59"/>
    <w:rsid w:val="00116AA7"/>
    <w:rsid w:val="00116C1A"/>
    <w:rsid w:val="00116F8B"/>
    <w:rsid w:val="00121D4A"/>
    <w:rsid w:val="00121F3E"/>
    <w:rsid w:val="0012229E"/>
    <w:rsid w:val="00123849"/>
    <w:rsid w:val="00123A5E"/>
    <w:rsid w:val="00125010"/>
    <w:rsid w:val="00125266"/>
    <w:rsid w:val="00125B82"/>
    <w:rsid w:val="00125CE5"/>
    <w:rsid w:val="001305E6"/>
    <w:rsid w:val="0013239A"/>
    <w:rsid w:val="00132AF5"/>
    <w:rsid w:val="00132D93"/>
    <w:rsid w:val="00136CB1"/>
    <w:rsid w:val="0013761A"/>
    <w:rsid w:val="00140C72"/>
    <w:rsid w:val="001433E1"/>
    <w:rsid w:val="00143977"/>
    <w:rsid w:val="0014423A"/>
    <w:rsid w:val="00145094"/>
    <w:rsid w:val="001460D8"/>
    <w:rsid w:val="00146133"/>
    <w:rsid w:val="00147042"/>
    <w:rsid w:val="001471A7"/>
    <w:rsid w:val="0014761A"/>
    <w:rsid w:val="001502CC"/>
    <w:rsid w:val="001506F6"/>
    <w:rsid w:val="00150F47"/>
    <w:rsid w:val="00151F0C"/>
    <w:rsid w:val="0015319A"/>
    <w:rsid w:val="00153205"/>
    <w:rsid w:val="00154032"/>
    <w:rsid w:val="001547D3"/>
    <w:rsid w:val="001559BD"/>
    <w:rsid w:val="00157F09"/>
    <w:rsid w:val="00157F79"/>
    <w:rsid w:val="001604CD"/>
    <w:rsid w:val="00160D00"/>
    <w:rsid w:val="001619C3"/>
    <w:rsid w:val="00163040"/>
    <w:rsid w:val="00163B48"/>
    <w:rsid w:val="00163E84"/>
    <w:rsid w:val="001649BD"/>
    <w:rsid w:val="00165953"/>
    <w:rsid w:val="00165B86"/>
    <w:rsid w:val="001668AA"/>
    <w:rsid w:val="001675A8"/>
    <w:rsid w:val="001675B1"/>
    <w:rsid w:val="0016789D"/>
    <w:rsid w:val="00167C87"/>
    <w:rsid w:val="00170CAE"/>
    <w:rsid w:val="00172332"/>
    <w:rsid w:val="00172EE3"/>
    <w:rsid w:val="001740DD"/>
    <w:rsid w:val="00174291"/>
    <w:rsid w:val="00175682"/>
    <w:rsid w:val="00177836"/>
    <w:rsid w:val="00177E7E"/>
    <w:rsid w:val="00177FA5"/>
    <w:rsid w:val="00180511"/>
    <w:rsid w:val="001832CE"/>
    <w:rsid w:val="0018356F"/>
    <w:rsid w:val="0018660F"/>
    <w:rsid w:val="001876C5"/>
    <w:rsid w:val="00187D68"/>
    <w:rsid w:val="00187DBD"/>
    <w:rsid w:val="00190155"/>
    <w:rsid w:val="001906B5"/>
    <w:rsid w:val="00192705"/>
    <w:rsid w:val="00194163"/>
    <w:rsid w:val="00194FEB"/>
    <w:rsid w:val="00195F15"/>
    <w:rsid w:val="00196301"/>
    <w:rsid w:val="001967F9"/>
    <w:rsid w:val="001970A4"/>
    <w:rsid w:val="001972FB"/>
    <w:rsid w:val="00197AD1"/>
    <w:rsid w:val="001A2034"/>
    <w:rsid w:val="001A29AD"/>
    <w:rsid w:val="001A2A62"/>
    <w:rsid w:val="001A44FA"/>
    <w:rsid w:val="001A5E48"/>
    <w:rsid w:val="001B0020"/>
    <w:rsid w:val="001B0ACF"/>
    <w:rsid w:val="001B1932"/>
    <w:rsid w:val="001B3285"/>
    <w:rsid w:val="001B362E"/>
    <w:rsid w:val="001B3F87"/>
    <w:rsid w:val="001B4026"/>
    <w:rsid w:val="001B598C"/>
    <w:rsid w:val="001B76A6"/>
    <w:rsid w:val="001B7F67"/>
    <w:rsid w:val="001C07F8"/>
    <w:rsid w:val="001C1147"/>
    <w:rsid w:val="001C1A59"/>
    <w:rsid w:val="001C2F59"/>
    <w:rsid w:val="001C60EA"/>
    <w:rsid w:val="001C6C08"/>
    <w:rsid w:val="001C79FB"/>
    <w:rsid w:val="001D100A"/>
    <w:rsid w:val="001D1F06"/>
    <w:rsid w:val="001D2056"/>
    <w:rsid w:val="001D42D1"/>
    <w:rsid w:val="001D4E69"/>
    <w:rsid w:val="001D4F4F"/>
    <w:rsid w:val="001D53C0"/>
    <w:rsid w:val="001D64E5"/>
    <w:rsid w:val="001D6CB9"/>
    <w:rsid w:val="001D6EB8"/>
    <w:rsid w:val="001E05EC"/>
    <w:rsid w:val="001E1232"/>
    <w:rsid w:val="001E202C"/>
    <w:rsid w:val="001E2695"/>
    <w:rsid w:val="001E4809"/>
    <w:rsid w:val="001E48A8"/>
    <w:rsid w:val="001E4F4F"/>
    <w:rsid w:val="001E66B2"/>
    <w:rsid w:val="001F0B72"/>
    <w:rsid w:val="001F1D09"/>
    <w:rsid w:val="001F25F8"/>
    <w:rsid w:val="001F27F4"/>
    <w:rsid w:val="001F3DC0"/>
    <w:rsid w:val="001F3E2B"/>
    <w:rsid w:val="001F4C5A"/>
    <w:rsid w:val="001F4EA9"/>
    <w:rsid w:val="001F4F73"/>
    <w:rsid w:val="001F5BF2"/>
    <w:rsid w:val="001F5D94"/>
    <w:rsid w:val="001F6007"/>
    <w:rsid w:val="001F6425"/>
    <w:rsid w:val="001F6772"/>
    <w:rsid w:val="001F6C43"/>
    <w:rsid w:val="001F7421"/>
    <w:rsid w:val="001F7BD9"/>
    <w:rsid w:val="001F7DCA"/>
    <w:rsid w:val="00200195"/>
    <w:rsid w:val="00200B5F"/>
    <w:rsid w:val="00200E9E"/>
    <w:rsid w:val="002019AE"/>
    <w:rsid w:val="00201EEF"/>
    <w:rsid w:val="00202534"/>
    <w:rsid w:val="0020264E"/>
    <w:rsid w:val="00203C7C"/>
    <w:rsid w:val="002047C8"/>
    <w:rsid w:val="00204893"/>
    <w:rsid w:val="00204D3E"/>
    <w:rsid w:val="002052B3"/>
    <w:rsid w:val="0020539E"/>
    <w:rsid w:val="00205410"/>
    <w:rsid w:val="00205453"/>
    <w:rsid w:val="002058F9"/>
    <w:rsid w:val="002061AF"/>
    <w:rsid w:val="002066BD"/>
    <w:rsid w:val="00207F32"/>
    <w:rsid w:val="00210CA5"/>
    <w:rsid w:val="00210EF9"/>
    <w:rsid w:val="0021151E"/>
    <w:rsid w:val="00212B1F"/>
    <w:rsid w:val="00212D72"/>
    <w:rsid w:val="00212EAD"/>
    <w:rsid w:val="00213340"/>
    <w:rsid w:val="002134F9"/>
    <w:rsid w:val="00213D7C"/>
    <w:rsid w:val="00214513"/>
    <w:rsid w:val="002155B7"/>
    <w:rsid w:val="0021629B"/>
    <w:rsid w:val="0021766A"/>
    <w:rsid w:val="0022122F"/>
    <w:rsid w:val="002225D3"/>
    <w:rsid w:val="00222A35"/>
    <w:rsid w:val="0022301D"/>
    <w:rsid w:val="00224B2C"/>
    <w:rsid w:val="00225C5E"/>
    <w:rsid w:val="0022689C"/>
    <w:rsid w:val="002274CF"/>
    <w:rsid w:val="00227868"/>
    <w:rsid w:val="00227E55"/>
    <w:rsid w:val="00230EEE"/>
    <w:rsid w:val="0023238F"/>
    <w:rsid w:val="00232916"/>
    <w:rsid w:val="002329A2"/>
    <w:rsid w:val="00232AA0"/>
    <w:rsid w:val="00233EC9"/>
    <w:rsid w:val="002343EA"/>
    <w:rsid w:val="00234CDF"/>
    <w:rsid w:val="00236B91"/>
    <w:rsid w:val="00237BB3"/>
    <w:rsid w:val="00241DC5"/>
    <w:rsid w:val="00241FF4"/>
    <w:rsid w:val="002424C0"/>
    <w:rsid w:val="00242617"/>
    <w:rsid w:val="00242CAA"/>
    <w:rsid w:val="0024503B"/>
    <w:rsid w:val="00245D74"/>
    <w:rsid w:val="00246D03"/>
    <w:rsid w:val="00246DDF"/>
    <w:rsid w:val="00247E04"/>
    <w:rsid w:val="00250CA9"/>
    <w:rsid w:val="002512AC"/>
    <w:rsid w:val="002512CE"/>
    <w:rsid w:val="002530D8"/>
    <w:rsid w:val="002541BB"/>
    <w:rsid w:val="00256F39"/>
    <w:rsid w:val="002573CC"/>
    <w:rsid w:val="002602B6"/>
    <w:rsid w:val="00260FAA"/>
    <w:rsid w:val="00262338"/>
    <w:rsid w:val="002629EB"/>
    <w:rsid w:val="00263938"/>
    <w:rsid w:val="00263E0D"/>
    <w:rsid w:val="0026434E"/>
    <w:rsid w:val="002646D7"/>
    <w:rsid w:val="002656DE"/>
    <w:rsid w:val="00265A81"/>
    <w:rsid w:val="00265A94"/>
    <w:rsid w:val="002667FC"/>
    <w:rsid w:val="002671D7"/>
    <w:rsid w:val="00267469"/>
    <w:rsid w:val="00271EE8"/>
    <w:rsid w:val="0027214E"/>
    <w:rsid w:val="0027259C"/>
    <w:rsid w:val="002726B4"/>
    <w:rsid w:val="00273543"/>
    <w:rsid w:val="00274C82"/>
    <w:rsid w:val="00274E72"/>
    <w:rsid w:val="0027550E"/>
    <w:rsid w:val="0027553C"/>
    <w:rsid w:val="002757CF"/>
    <w:rsid w:val="0027654D"/>
    <w:rsid w:val="00277AA4"/>
    <w:rsid w:val="002810DF"/>
    <w:rsid w:val="002812AB"/>
    <w:rsid w:val="002816D8"/>
    <w:rsid w:val="002827A5"/>
    <w:rsid w:val="00282A8C"/>
    <w:rsid w:val="0028300B"/>
    <w:rsid w:val="0028437C"/>
    <w:rsid w:val="002854EE"/>
    <w:rsid w:val="0028565C"/>
    <w:rsid w:val="0028596F"/>
    <w:rsid w:val="00286110"/>
    <w:rsid w:val="002875DE"/>
    <w:rsid w:val="00287E07"/>
    <w:rsid w:val="0029040D"/>
    <w:rsid w:val="00290EB3"/>
    <w:rsid w:val="00292846"/>
    <w:rsid w:val="00292A90"/>
    <w:rsid w:val="00293096"/>
    <w:rsid w:val="0029328A"/>
    <w:rsid w:val="002946E3"/>
    <w:rsid w:val="00295077"/>
    <w:rsid w:val="00295F54"/>
    <w:rsid w:val="0029651D"/>
    <w:rsid w:val="002969BF"/>
    <w:rsid w:val="002971D6"/>
    <w:rsid w:val="002A2DB2"/>
    <w:rsid w:val="002A2F08"/>
    <w:rsid w:val="002A3641"/>
    <w:rsid w:val="002A3B36"/>
    <w:rsid w:val="002A3E2B"/>
    <w:rsid w:val="002A495F"/>
    <w:rsid w:val="002A706F"/>
    <w:rsid w:val="002A70EA"/>
    <w:rsid w:val="002A7363"/>
    <w:rsid w:val="002A783E"/>
    <w:rsid w:val="002A7F43"/>
    <w:rsid w:val="002B0236"/>
    <w:rsid w:val="002B1753"/>
    <w:rsid w:val="002B225B"/>
    <w:rsid w:val="002B365E"/>
    <w:rsid w:val="002B3E6C"/>
    <w:rsid w:val="002B46CA"/>
    <w:rsid w:val="002B489A"/>
    <w:rsid w:val="002B6341"/>
    <w:rsid w:val="002B6F55"/>
    <w:rsid w:val="002B6FFE"/>
    <w:rsid w:val="002C031A"/>
    <w:rsid w:val="002C0526"/>
    <w:rsid w:val="002C0790"/>
    <w:rsid w:val="002C1FED"/>
    <w:rsid w:val="002C27A8"/>
    <w:rsid w:val="002C333E"/>
    <w:rsid w:val="002C36C8"/>
    <w:rsid w:val="002C3FD4"/>
    <w:rsid w:val="002C43DA"/>
    <w:rsid w:val="002C4F77"/>
    <w:rsid w:val="002C51A0"/>
    <w:rsid w:val="002C57E0"/>
    <w:rsid w:val="002C5BE4"/>
    <w:rsid w:val="002C76DD"/>
    <w:rsid w:val="002C7971"/>
    <w:rsid w:val="002D0584"/>
    <w:rsid w:val="002D0E2C"/>
    <w:rsid w:val="002D135A"/>
    <w:rsid w:val="002D28A7"/>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4FAB"/>
    <w:rsid w:val="002E5B3C"/>
    <w:rsid w:val="002E61B9"/>
    <w:rsid w:val="002E7A79"/>
    <w:rsid w:val="002E7E11"/>
    <w:rsid w:val="002F1D9E"/>
    <w:rsid w:val="002F1DD0"/>
    <w:rsid w:val="002F20D0"/>
    <w:rsid w:val="002F2B57"/>
    <w:rsid w:val="002F2C6E"/>
    <w:rsid w:val="002F3BBA"/>
    <w:rsid w:val="002F3C20"/>
    <w:rsid w:val="002F3C88"/>
    <w:rsid w:val="002F4067"/>
    <w:rsid w:val="002F47EB"/>
    <w:rsid w:val="002F6125"/>
    <w:rsid w:val="002F7339"/>
    <w:rsid w:val="002F7461"/>
    <w:rsid w:val="00301577"/>
    <w:rsid w:val="003025E2"/>
    <w:rsid w:val="003047EF"/>
    <w:rsid w:val="00304AE9"/>
    <w:rsid w:val="0030575B"/>
    <w:rsid w:val="00306954"/>
    <w:rsid w:val="00306D24"/>
    <w:rsid w:val="00307712"/>
    <w:rsid w:val="00312806"/>
    <w:rsid w:val="0031404A"/>
    <w:rsid w:val="00314B7C"/>
    <w:rsid w:val="00314E49"/>
    <w:rsid w:val="00315445"/>
    <w:rsid w:val="00316DE7"/>
    <w:rsid w:val="00317183"/>
    <w:rsid w:val="00317814"/>
    <w:rsid w:val="003204AE"/>
    <w:rsid w:val="003208EF"/>
    <w:rsid w:val="00321D14"/>
    <w:rsid w:val="0032284F"/>
    <w:rsid w:val="00322F18"/>
    <w:rsid w:val="003232C5"/>
    <w:rsid w:val="003244C6"/>
    <w:rsid w:val="00324846"/>
    <w:rsid w:val="0032490A"/>
    <w:rsid w:val="00324ABD"/>
    <w:rsid w:val="00324D9B"/>
    <w:rsid w:val="00325774"/>
    <w:rsid w:val="00325DDE"/>
    <w:rsid w:val="00326253"/>
    <w:rsid w:val="003268FE"/>
    <w:rsid w:val="00326B6D"/>
    <w:rsid w:val="003272A6"/>
    <w:rsid w:val="003273CB"/>
    <w:rsid w:val="00327943"/>
    <w:rsid w:val="0033125E"/>
    <w:rsid w:val="0033173B"/>
    <w:rsid w:val="0033325E"/>
    <w:rsid w:val="00333D4E"/>
    <w:rsid w:val="00333D6A"/>
    <w:rsid w:val="003342E3"/>
    <w:rsid w:val="00336368"/>
    <w:rsid w:val="00336913"/>
    <w:rsid w:val="0033718C"/>
    <w:rsid w:val="00337407"/>
    <w:rsid w:val="00337BB8"/>
    <w:rsid w:val="00340E02"/>
    <w:rsid w:val="00341E13"/>
    <w:rsid w:val="00342067"/>
    <w:rsid w:val="003421FC"/>
    <w:rsid w:val="00343AF0"/>
    <w:rsid w:val="00343E6E"/>
    <w:rsid w:val="00343E9A"/>
    <w:rsid w:val="00344A65"/>
    <w:rsid w:val="003450C8"/>
    <w:rsid w:val="00345A42"/>
    <w:rsid w:val="0034782B"/>
    <w:rsid w:val="003503FE"/>
    <w:rsid w:val="00351082"/>
    <w:rsid w:val="00351E5C"/>
    <w:rsid w:val="00351F82"/>
    <w:rsid w:val="00352EC7"/>
    <w:rsid w:val="00353B68"/>
    <w:rsid w:val="0035470D"/>
    <w:rsid w:val="0035580F"/>
    <w:rsid w:val="00356892"/>
    <w:rsid w:val="00357C5E"/>
    <w:rsid w:val="00357CB4"/>
    <w:rsid w:val="003604EE"/>
    <w:rsid w:val="00362178"/>
    <w:rsid w:val="00362548"/>
    <w:rsid w:val="0036263A"/>
    <w:rsid w:val="0036286B"/>
    <w:rsid w:val="00362DFF"/>
    <w:rsid w:val="00363371"/>
    <w:rsid w:val="00363680"/>
    <w:rsid w:val="00364989"/>
    <w:rsid w:val="003664C0"/>
    <w:rsid w:val="00366769"/>
    <w:rsid w:val="0036687D"/>
    <w:rsid w:val="00366884"/>
    <w:rsid w:val="003674BB"/>
    <w:rsid w:val="00367A28"/>
    <w:rsid w:val="00367E04"/>
    <w:rsid w:val="00371DB9"/>
    <w:rsid w:val="0037381B"/>
    <w:rsid w:val="0037381C"/>
    <w:rsid w:val="00373F48"/>
    <w:rsid w:val="00375232"/>
    <w:rsid w:val="003755B4"/>
    <w:rsid w:val="003761F2"/>
    <w:rsid w:val="00376A05"/>
    <w:rsid w:val="003774FE"/>
    <w:rsid w:val="003804A4"/>
    <w:rsid w:val="00380832"/>
    <w:rsid w:val="00380BBB"/>
    <w:rsid w:val="00380E83"/>
    <w:rsid w:val="00380EEC"/>
    <w:rsid w:val="003821D9"/>
    <w:rsid w:val="00384C36"/>
    <w:rsid w:val="00386DE0"/>
    <w:rsid w:val="00387B57"/>
    <w:rsid w:val="00390957"/>
    <w:rsid w:val="00390E30"/>
    <w:rsid w:val="00391110"/>
    <w:rsid w:val="00392C19"/>
    <w:rsid w:val="00392F17"/>
    <w:rsid w:val="00393ABE"/>
    <w:rsid w:val="0039420E"/>
    <w:rsid w:val="0039458D"/>
    <w:rsid w:val="00394D61"/>
    <w:rsid w:val="003A0A06"/>
    <w:rsid w:val="003A0BB9"/>
    <w:rsid w:val="003A16AB"/>
    <w:rsid w:val="003A194B"/>
    <w:rsid w:val="003A1F5A"/>
    <w:rsid w:val="003A20C4"/>
    <w:rsid w:val="003A2A09"/>
    <w:rsid w:val="003A2ECE"/>
    <w:rsid w:val="003A4252"/>
    <w:rsid w:val="003A539A"/>
    <w:rsid w:val="003A62A4"/>
    <w:rsid w:val="003A7476"/>
    <w:rsid w:val="003A7D86"/>
    <w:rsid w:val="003B0AA1"/>
    <w:rsid w:val="003B108B"/>
    <w:rsid w:val="003B1943"/>
    <w:rsid w:val="003B1C22"/>
    <w:rsid w:val="003B2004"/>
    <w:rsid w:val="003B243D"/>
    <w:rsid w:val="003B304F"/>
    <w:rsid w:val="003B474E"/>
    <w:rsid w:val="003B5D18"/>
    <w:rsid w:val="003B671B"/>
    <w:rsid w:val="003B771D"/>
    <w:rsid w:val="003B795D"/>
    <w:rsid w:val="003B7F2B"/>
    <w:rsid w:val="003C0D8C"/>
    <w:rsid w:val="003C1635"/>
    <w:rsid w:val="003C22AC"/>
    <w:rsid w:val="003C26A6"/>
    <w:rsid w:val="003C26C1"/>
    <w:rsid w:val="003C4A08"/>
    <w:rsid w:val="003C5C11"/>
    <w:rsid w:val="003C5F0C"/>
    <w:rsid w:val="003C5F70"/>
    <w:rsid w:val="003C64E9"/>
    <w:rsid w:val="003C6A5A"/>
    <w:rsid w:val="003C6AAD"/>
    <w:rsid w:val="003C76E4"/>
    <w:rsid w:val="003D0C80"/>
    <w:rsid w:val="003D1C42"/>
    <w:rsid w:val="003D1D4D"/>
    <w:rsid w:val="003D3682"/>
    <w:rsid w:val="003D37DD"/>
    <w:rsid w:val="003D45DF"/>
    <w:rsid w:val="003D47C6"/>
    <w:rsid w:val="003D5F06"/>
    <w:rsid w:val="003D6A71"/>
    <w:rsid w:val="003D6EE1"/>
    <w:rsid w:val="003D7BB4"/>
    <w:rsid w:val="003D7E38"/>
    <w:rsid w:val="003D7EAC"/>
    <w:rsid w:val="003E0382"/>
    <w:rsid w:val="003E1AFA"/>
    <w:rsid w:val="003E29E7"/>
    <w:rsid w:val="003E379A"/>
    <w:rsid w:val="003E3C6C"/>
    <w:rsid w:val="003E52B0"/>
    <w:rsid w:val="003E64DC"/>
    <w:rsid w:val="003E7882"/>
    <w:rsid w:val="003E7A43"/>
    <w:rsid w:val="003F0002"/>
    <w:rsid w:val="003F0B58"/>
    <w:rsid w:val="003F0D40"/>
    <w:rsid w:val="003F2236"/>
    <w:rsid w:val="003F27B7"/>
    <w:rsid w:val="003F32F3"/>
    <w:rsid w:val="003F4051"/>
    <w:rsid w:val="003F5812"/>
    <w:rsid w:val="003F5DE4"/>
    <w:rsid w:val="003F625A"/>
    <w:rsid w:val="003F6AA4"/>
    <w:rsid w:val="003F6EA1"/>
    <w:rsid w:val="003F772D"/>
    <w:rsid w:val="003F7CB8"/>
    <w:rsid w:val="00400CE0"/>
    <w:rsid w:val="00400E4A"/>
    <w:rsid w:val="00401EDC"/>
    <w:rsid w:val="00402D2B"/>
    <w:rsid w:val="00402E9A"/>
    <w:rsid w:val="004038AC"/>
    <w:rsid w:val="00403FA8"/>
    <w:rsid w:val="00404040"/>
    <w:rsid w:val="00404213"/>
    <w:rsid w:val="004048AC"/>
    <w:rsid w:val="00404B8E"/>
    <w:rsid w:val="00404E8A"/>
    <w:rsid w:val="00406337"/>
    <w:rsid w:val="004068C2"/>
    <w:rsid w:val="00406E3E"/>
    <w:rsid w:val="00407443"/>
    <w:rsid w:val="00411908"/>
    <w:rsid w:val="00411EDD"/>
    <w:rsid w:val="00412559"/>
    <w:rsid w:val="00413AB3"/>
    <w:rsid w:val="00413E33"/>
    <w:rsid w:val="00414A1B"/>
    <w:rsid w:val="00415E7F"/>
    <w:rsid w:val="004161AA"/>
    <w:rsid w:val="00420288"/>
    <w:rsid w:val="00421C78"/>
    <w:rsid w:val="004223D8"/>
    <w:rsid w:val="004224CE"/>
    <w:rsid w:val="0042383D"/>
    <w:rsid w:val="00423D55"/>
    <w:rsid w:val="00423F9E"/>
    <w:rsid w:val="00424A78"/>
    <w:rsid w:val="00424CBE"/>
    <w:rsid w:val="004254DB"/>
    <w:rsid w:val="0042708D"/>
    <w:rsid w:val="00427821"/>
    <w:rsid w:val="00427EEA"/>
    <w:rsid w:val="00430064"/>
    <w:rsid w:val="00430BC1"/>
    <w:rsid w:val="00431836"/>
    <w:rsid w:val="00431872"/>
    <w:rsid w:val="004321E6"/>
    <w:rsid w:val="0043278E"/>
    <w:rsid w:val="00432BC8"/>
    <w:rsid w:val="00433E5A"/>
    <w:rsid w:val="00435BD1"/>
    <w:rsid w:val="004360AC"/>
    <w:rsid w:val="00436B83"/>
    <w:rsid w:val="00441061"/>
    <w:rsid w:val="00441A6F"/>
    <w:rsid w:val="00444517"/>
    <w:rsid w:val="0044560C"/>
    <w:rsid w:val="00446207"/>
    <w:rsid w:val="004464F5"/>
    <w:rsid w:val="00447F34"/>
    <w:rsid w:val="004501C9"/>
    <w:rsid w:val="00450250"/>
    <w:rsid w:val="0045094A"/>
    <w:rsid w:val="00450C70"/>
    <w:rsid w:val="00450CB7"/>
    <w:rsid w:val="00453344"/>
    <w:rsid w:val="0045483A"/>
    <w:rsid w:val="00454E76"/>
    <w:rsid w:val="00455B61"/>
    <w:rsid w:val="00456507"/>
    <w:rsid w:val="00456B34"/>
    <w:rsid w:val="00457080"/>
    <w:rsid w:val="004570B2"/>
    <w:rsid w:val="00460891"/>
    <w:rsid w:val="00460B99"/>
    <w:rsid w:val="004619D2"/>
    <w:rsid w:val="00462415"/>
    <w:rsid w:val="00464FB2"/>
    <w:rsid w:val="0046500E"/>
    <w:rsid w:val="004653BD"/>
    <w:rsid w:val="004662A8"/>
    <w:rsid w:val="00466CDC"/>
    <w:rsid w:val="00466F40"/>
    <w:rsid w:val="0046745E"/>
    <w:rsid w:val="00467D27"/>
    <w:rsid w:val="00470963"/>
    <w:rsid w:val="004717DF"/>
    <w:rsid w:val="004736BE"/>
    <w:rsid w:val="0047556D"/>
    <w:rsid w:val="00475789"/>
    <w:rsid w:val="00475921"/>
    <w:rsid w:val="00476170"/>
    <w:rsid w:val="004763CB"/>
    <w:rsid w:val="0048078F"/>
    <w:rsid w:val="00480A84"/>
    <w:rsid w:val="00481830"/>
    <w:rsid w:val="004820B0"/>
    <w:rsid w:val="00482117"/>
    <w:rsid w:val="004822D5"/>
    <w:rsid w:val="00482B93"/>
    <w:rsid w:val="00482DFD"/>
    <w:rsid w:val="00482E2F"/>
    <w:rsid w:val="0048467F"/>
    <w:rsid w:val="00485130"/>
    <w:rsid w:val="004859B4"/>
    <w:rsid w:val="00486563"/>
    <w:rsid w:val="00486ACD"/>
    <w:rsid w:val="00487CEB"/>
    <w:rsid w:val="00490B8D"/>
    <w:rsid w:val="00492C65"/>
    <w:rsid w:val="0049403F"/>
    <w:rsid w:val="00494323"/>
    <w:rsid w:val="00494349"/>
    <w:rsid w:val="00494485"/>
    <w:rsid w:val="0049500E"/>
    <w:rsid w:val="004954FD"/>
    <w:rsid w:val="004958B6"/>
    <w:rsid w:val="004958E4"/>
    <w:rsid w:val="004958FF"/>
    <w:rsid w:val="0049675E"/>
    <w:rsid w:val="00497042"/>
    <w:rsid w:val="0049762B"/>
    <w:rsid w:val="004A0F27"/>
    <w:rsid w:val="004A0F37"/>
    <w:rsid w:val="004A0F68"/>
    <w:rsid w:val="004A133D"/>
    <w:rsid w:val="004A20E7"/>
    <w:rsid w:val="004A35F9"/>
    <w:rsid w:val="004A3608"/>
    <w:rsid w:val="004A4479"/>
    <w:rsid w:val="004A4AA5"/>
    <w:rsid w:val="004A4FBD"/>
    <w:rsid w:val="004A67CA"/>
    <w:rsid w:val="004A7512"/>
    <w:rsid w:val="004A7810"/>
    <w:rsid w:val="004A7E93"/>
    <w:rsid w:val="004B0E35"/>
    <w:rsid w:val="004B1FB0"/>
    <w:rsid w:val="004B3CFB"/>
    <w:rsid w:val="004B4C55"/>
    <w:rsid w:val="004B5D6B"/>
    <w:rsid w:val="004B5EDE"/>
    <w:rsid w:val="004B628C"/>
    <w:rsid w:val="004B671B"/>
    <w:rsid w:val="004B6CEB"/>
    <w:rsid w:val="004B717F"/>
    <w:rsid w:val="004B76F8"/>
    <w:rsid w:val="004C0AD6"/>
    <w:rsid w:val="004C142D"/>
    <w:rsid w:val="004C1B69"/>
    <w:rsid w:val="004C1FA6"/>
    <w:rsid w:val="004C24FA"/>
    <w:rsid w:val="004C3F43"/>
    <w:rsid w:val="004C5CFD"/>
    <w:rsid w:val="004C728F"/>
    <w:rsid w:val="004D0295"/>
    <w:rsid w:val="004D12C0"/>
    <w:rsid w:val="004D18EA"/>
    <w:rsid w:val="004D361A"/>
    <w:rsid w:val="004D3713"/>
    <w:rsid w:val="004D5E6E"/>
    <w:rsid w:val="004D6254"/>
    <w:rsid w:val="004D70FD"/>
    <w:rsid w:val="004D7860"/>
    <w:rsid w:val="004D7E99"/>
    <w:rsid w:val="004E00CE"/>
    <w:rsid w:val="004E04D0"/>
    <w:rsid w:val="004E11A8"/>
    <w:rsid w:val="004E2BDB"/>
    <w:rsid w:val="004E3847"/>
    <w:rsid w:val="004E44DD"/>
    <w:rsid w:val="004E55E9"/>
    <w:rsid w:val="004E61C6"/>
    <w:rsid w:val="004F1143"/>
    <w:rsid w:val="004F2873"/>
    <w:rsid w:val="004F30B0"/>
    <w:rsid w:val="004F3435"/>
    <w:rsid w:val="004F4696"/>
    <w:rsid w:val="004F50AF"/>
    <w:rsid w:val="004F52E6"/>
    <w:rsid w:val="004F592A"/>
    <w:rsid w:val="004F5DD8"/>
    <w:rsid w:val="004F681D"/>
    <w:rsid w:val="004F6AC8"/>
    <w:rsid w:val="004F6E14"/>
    <w:rsid w:val="005010B5"/>
    <w:rsid w:val="0050228C"/>
    <w:rsid w:val="00502857"/>
    <w:rsid w:val="00503E4E"/>
    <w:rsid w:val="005044A9"/>
    <w:rsid w:val="005045F4"/>
    <w:rsid w:val="00505994"/>
    <w:rsid w:val="00505FD4"/>
    <w:rsid w:val="00506E25"/>
    <w:rsid w:val="00510A86"/>
    <w:rsid w:val="00510F74"/>
    <w:rsid w:val="0051132C"/>
    <w:rsid w:val="00513483"/>
    <w:rsid w:val="0051390D"/>
    <w:rsid w:val="00514A55"/>
    <w:rsid w:val="00514EF5"/>
    <w:rsid w:val="00515001"/>
    <w:rsid w:val="005152F2"/>
    <w:rsid w:val="00516953"/>
    <w:rsid w:val="0051731A"/>
    <w:rsid w:val="0051782D"/>
    <w:rsid w:val="00517B18"/>
    <w:rsid w:val="00517CF9"/>
    <w:rsid w:val="0052087E"/>
    <w:rsid w:val="0052315E"/>
    <w:rsid w:val="00523E8C"/>
    <w:rsid w:val="00524ADE"/>
    <w:rsid w:val="00524DE1"/>
    <w:rsid w:val="00526305"/>
    <w:rsid w:val="005268B3"/>
    <w:rsid w:val="00527975"/>
    <w:rsid w:val="00527C6C"/>
    <w:rsid w:val="00527FCA"/>
    <w:rsid w:val="00530ED3"/>
    <w:rsid w:val="00531F92"/>
    <w:rsid w:val="005324AF"/>
    <w:rsid w:val="00532965"/>
    <w:rsid w:val="00533B55"/>
    <w:rsid w:val="0053438E"/>
    <w:rsid w:val="005346B7"/>
    <w:rsid w:val="005354F8"/>
    <w:rsid w:val="005355EE"/>
    <w:rsid w:val="00535B16"/>
    <w:rsid w:val="005366D0"/>
    <w:rsid w:val="005368C9"/>
    <w:rsid w:val="00536DF1"/>
    <w:rsid w:val="005377B1"/>
    <w:rsid w:val="0053794E"/>
    <w:rsid w:val="00537E27"/>
    <w:rsid w:val="00540B4D"/>
    <w:rsid w:val="00540FFA"/>
    <w:rsid w:val="0054210F"/>
    <w:rsid w:val="00542930"/>
    <w:rsid w:val="005435B3"/>
    <w:rsid w:val="00550849"/>
    <w:rsid w:val="00550866"/>
    <w:rsid w:val="00550C53"/>
    <w:rsid w:val="005529A5"/>
    <w:rsid w:val="00554BF3"/>
    <w:rsid w:val="005559B5"/>
    <w:rsid w:val="0055655F"/>
    <w:rsid w:val="0055657D"/>
    <w:rsid w:val="00557390"/>
    <w:rsid w:val="00560D0D"/>
    <w:rsid w:val="00561ADA"/>
    <w:rsid w:val="00562395"/>
    <w:rsid w:val="00563B3B"/>
    <w:rsid w:val="00564EAB"/>
    <w:rsid w:val="00565FB1"/>
    <w:rsid w:val="005662FB"/>
    <w:rsid w:val="00567781"/>
    <w:rsid w:val="00567ECC"/>
    <w:rsid w:val="005705B7"/>
    <w:rsid w:val="005713B1"/>
    <w:rsid w:val="005715C9"/>
    <w:rsid w:val="0057224D"/>
    <w:rsid w:val="00572AE3"/>
    <w:rsid w:val="00573114"/>
    <w:rsid w:val="00573684"/>
    <w:rsid w:val="005747F8"/>
    <w:rsid w:val="005760E2"/>
    <w:rsid w:val="00576FC0"/>
    <w:rsid w:val="00577E93"/>
    <w:rsid w:val="005817ED"/>
    <w:rsid w:val="00583090"/>
    <w:rsid w:val="005835F4"/>
    <w:rsid w:val="005838C2"/>
    <w:rsid w:val="00583EFE"/>
    <w:rsid w:val="00584076"/>
    <w:rsid w:val="005841A3"/>
    <w:rsid w:val="00585031"/>
    <w:rsid w:val="005853C7"/>
    <w:rsid w:val="005860B4"/>
    <w:rsid w:val="00586D9A"/>
    <w:rsid w:val="00590613"/>
    <w:rsid w:val="00590BAE"/>
    <w:rsid w:val="00590EAE"/>
    <w:rsid w:val="0059112A"/>
    <w:rsid w:val="00591227"/>
    <w:rsid w:val="0059139B"/>
    <w:rsid w:val="00592BC7"/>
    <w:rsid w:val="00593216"/>
    <w:rsid w:val="005938DB"/>
    <w:rsid w:val="00593BF2"/>
    <w:rsid w:val="005943D0"/>
    <w:rsid w:val="00594BC3"/>
    <w:rsid w:val="00596CA7"/>
    <w:rsid w:val="00596DC8"/>
    <w:rsid w:val="00596E16"/>
    <w:rsid w:val="005978A0"/>
    <w:rsid w:val="005A0D33"/>
    <w:rsid w:val="005A0DA7"/>
    <w:rsid w:val="005A15D7"/>
    <w:rsid w:val="005A16A3"/>
    <w:rsid w:val="005A1C48"/>
    <w:rsid w:val="005A245B"/>
    <w:rsid w:val="005A253A"/>
    <w:rsid w:val="005A2BF8"/>
    <w:rsid w:val="005A40AF"/>
    <w:rsid w:val="005A4381"/>
    <w:rsid w:val="005A4B34"/>
    <w:rsid w:val="005A5124"/>
    <w:rsid w:val="005A64BF"/>
    <w:rsid w:val="005A7395"/>
    <w:rsid w:val="005B3C6E"/>
    <w:rsid w:val="005B3F30"/>
    <w:rsid w:val="005B4421"/>
    <w:rsid w:val="005B46A1"/>
    <w:rsid w:val="005B47D1"/>
    <w:rsid w:val="005B5378"/>
    <w:rsid w:val="005B700F"/>
    <w:rsid w:val="005B7929"/>
    <w:rsid w:val="005B7C83"/>
    <w:rsid w:val="005C05A9"/>
    <w:rsid w:val="005C0BF7"/>
    <w:rsid w:val="005C148D"/>
    <w:rsid w:val="005C1D2F"/>
    <w:rsid w:val="005C23AF"/>
    <w:rsid w:val="005C25D1"/>
    <w:rsid w:val="005C2DBC"/>
    <w:rsid w:val="005C3280"/>
    <w:rsid w:val="005C35A9"/>
    <w:rsid w:val="005C3806"/>
    <w:rsid w:val="005C455C"/>
    <w:rsid w:val="005C464B"/>
    <w:rsid w:val="005C4771"/>
    <w:rsid w:val="005C4E5F"/>
    <w:rsid w:val="005C4EBB"/>
    <w:rsid w:val="005C5776"/>
    <w:rsid w:val="005C5D97"/>
    <w:rsid w:val="005C6D84"/>
    <w:rsid w:val="005C74A0"/>
    <w:rsid w:val="005C7D4C"/>
    <w:rsid w:val="005D052C"/>
    <w:rsid w:val="005D16FE"/>
    <w:rsid w:val="005D37B0"/>
    <w:rsid w:val="005D3B8B"/>
    <w:rsid w:val="005D3D04"/>
    <w:rsid w:val="005D4084"/>
    <w:rsid w:val="005D45E4"/>
    <w:rsid w:val="005D4777"/>
    <w:rsid w:val="005D4A57"/>
    <w:rsid w:val="005D4C2B"/>
    <w:rsid w:val="005D69BF"/>
    <w:rsid w:val="005D73F7"/>
    <w:rsid w:val="005E0D66"/>
    <w:rsid w:val="005E1215"/>
    <w:rsid w:val="005E1B20"/>
    <w:rsid w:val="005E3959"/>
    <w:rsid w:val="005E4919"/>
    <w:rsid w:val="005E524E"/>
    <w:rsid w:val="005E688E"/>
    <w:rsid w:val="005E6B93"/>
    <w:rsid w:val="005E739D"/>
    <w:rsid w:val="005E7953"/>
    <w:rsid w:val="005E7E82"/>
    <w:rsid w:val="005F0597"/>
    <w:rsid w:val="005F17D6"/>
    <w:rsid w:val="005F2C42"/>
    <w:rsid w:val="005F346D"/>
    <w:rsid w:val="005F44AF"/>
    <w:rsid w:val="005F49E1"/>
    <w:rsid w:val="005F547E"/>
    <w:rsid w:val="005F6C28"/>
    <w:rsid w:val="005F7AB6"/>
    <w:rsid w:val="005F7D75"/>
    <w:rsid w:val="005F7E3C"/>
    <w:rsid w:val="00600FA8"/>
    <w:rsid w:val="00601BE2"/>
    <w:rsid w:val="00601CB2"/>
    <w:rsid w:val="006023BC"/>
    <w:rsid w:val="00602469"/>
    <w:rsid w:val="00604EAB"/>
    <w:rsid w:val="00606193"/>
    <w:rsid w:val="006063DA"/>
    <w:rsid w:val="00606CD0"/>
    <w:rsid w:val="00606CE3"/>
    <w:rsid w:val="0060761F"/>
    <w:rsid w:val="00607D03"/>
    <w:rsid w:val="00607D19"/>
    <w:rsid w:val="006106C5"/>
    <w:rsid w:val="00611C6D"/>
    <w:rsid w:val="00611DD3"/>
    <w:rsid w:val="00611EF0"/>
    <w:rsid w:val="00612219"/>
    <w:rsid w:val="00612995"/>
    <w:rsid w:val="00612E04"/>
    <w:rsid w:val="00614319"/>
    <w:rsid w:val="006153CA"/>
    <w:rsid w:val="00615A97"/>
    <w:rsid w:val="0061683E"/>
    <w:rsid w:val="006173A4"/>
    <w:rsid w:val="0061773F"/>
    <w:rsid w:val="00617C44"/>
    <w:rsid w:val="00620086"/>
    <w:rsid w:val="00622CE4"/>
    <w:rsid w:val="006234A7"/>
    <w:rsid w:val="00623F8E"/>
    <w:rsid w:val="00624D12"/>
    <w:rsid w:val="00625844"/>
    <w:rsid w:val="00625917"/>
    <w:rsid w:val="00626335"/>
    <w:rsid w:val="0062789F"/>
    <w:rsid w:val="006301BE"/>
    <w:rsid w:val="0063096E"/>
    <w:rsid w:val="00630C47"/>
    <w:rsid w:val="00631C25"/>
    <w:rsid w:val="0063221F"/>
    <w:rsid w:val="00633349"/>
    <w:rsid w:val="00633D61"/>
    <w:rsid w:val="0063402B"/>
    <w:rsid w:val="00634110"/>
    <w:rsid w:val="00634499"/>
    <w:rsid w:val="00634B82"/>
    <w:rsid w:val="0063576D"/>
    <w:rsid w:val="00636570"/>
    <w:rsid w:val="00636C48"/>
    <w:rsid w:val="00637336"/>
    <w:rsid w:val="00637859"/>
    <w:rsid w:val="00637901"/>
    <w:rsid w:val="00637E1B"/>
    <w:rsid w:val="006402DF"/>
    <w:rsid w:val="0064164B"/>
    <w:rsid w:val="006440CC"/>
    <w:rsid w:val="00644468"/>
    <w:rsid w:val="00645F5E"/>
    <w:rsid w:val="00646501"/>
    <w:rsid w:val="00647880"/>
    <w:rsid w:val="00647B1E"/>
    <w:rsid w:val="00647C55"/>
    <w:rsid w:val="0065008B"/>
    <w:rsid w:val="00651F6B"/>
    <w:rsid w:val="00653377"/>
    <w:rsid w:val="00653A3B"/>
    <w:rsid w:val="00653FD9"/>
    <w:rsid w:val="00654D42"/>
    <w:rsid w:val="00656328"/>
    <w:rsid w:val="00656AB6"/>
    <w:rsid w:val="00657C61"/>
    <w:rsid w:val="00660279"/>
    <w:rsid w:val="006607E4"/>
    <w:rsid w:val="00660A94"/>
    <w:rsid w:val="00661561"/>
    <w:rsid w:val="00662117"/>
    <w:rsid w:val="006622B9"/>
    <w:rsid w:val="00662E1E"/>
    <w:rsid w:val="0066371E"/>
    <w:rsid w:val="006649C0"/>
    <w:rsid w:val="00664E0A"/>
    <w:rsid w:val="00664E31"/>
    <w:rsid w:val="0066567E"/>
    <w:rsid w:val="00666F63"/>
    <w:rsid w:val="00667D0A"/>
    <w:rsid w:val="00670752"/>
    <w:rsid w:val="00671D23"/>
    <w:rsid w:val="006724AD"/>
    <w:rsid w:val="00672BAB"/>
    <w:rsid w:val="0067314A"/>
    <w:rsid w:val="00673D1E"/>
    <w:rsid w:val="00673FF5"/>
    <w:rsid w:val="006742C6"/>
    <w:rsid w:val="00674DB4"/>
    <w:rsid w:val="00674DE5"/>
    <w:rsid w:val="00675CA6"/>
    <w:rsid w:val="00675F6C"/>
    <w:rsid w:val="00676002"/>
    <w:rsid w:val="006779CF"/>
    <w:rsid w:val="00677A8F"/>
    <w:rsid w:val="00677D63"/>
    <w:rsid w:val="00677F8A"/>
    <w:rsid w:val="0068021F"/>
    <w:rsid w:val="00681A93"/>
    <w:rsid w:val="006821E3"/>
    <w:rsid w:val="00682F64"/>
    <w:rsid w:val="00683AD6"/>
    <w:rsid w:val="006842AE"/>
    <w:rsid w:val="006845FD"/>
    <w:rsid w:val="006875BA"/>
    <w:rsid w:val="006875DF"/>
    <w:rsid w:val="00687866"/>
    <w:rsid w:val="00690001"/>
    <w:rsid w:val="0069097D"/>
    <w:rsid w:val="00693FEA"/>
    <w:rsid w:val="00694377"/>
    <w:rsid w:val="00694C68"/>
    <w:rsid w:val="00694F1F"/>
    <w:rsid w:val="00695561"/>
    <w:rsid w:val="006972C5"/>
    <w:rsid w:val="00697322"/>
    <w:rsid w:val="0069747B"/>
    <w:rsid w:val="00697AE6"/>
    <w:rsid w:val="006A00CB"/>
    <w:rsid w:val="006A0E6A"/>
    <w:rsid w:val="006A17F1"/>
    <w:rsid w:val="006A2B31"/>
    <w:rsid w:val="006A473F"/>
    <w:rsid w:val="006A5455"/>
    <w:rsid w:val="006A5773"/>
    <w:rsid w:val="006A5804"/>
    <w:rsid w:val="006A58F0"/>
    <w:rsid w:val="006A6262"/>
    <w:rsid w:val="006A69BB"/>
    <w:rsid w:val="006A6D60"/>
    <w:rsid w:val="006A7160"/>
    <w:rsid w:val="006B0372"/>
    <w:rsid w:val="006B0764"/>
    <w:rsid w:val="006B081C"/>
    <w:rsid w:val="006B0D9D"/>
    <w:rsid w:val="006B0E26"/>
    <w:rsid w:val="006B1927"/>
    <w:rsid w:val="006B3691"/>
    <w:rsid w:val="006B4467"/>
    <w:rsid w:val="006B64BE"/>
    <w:rsid w:val="006B6C46"/>
    <w:rsid w:val="006B6E54"/>
    <w:rsid w:val="006B6E78"/>
    <w:rsid w:val="006B6F8B"/>
    <w:rsid w:val="006B76C2"/>
    <w:rsid w:val="006C0039"/>
    <w:rsid w:val="006C03DF"/>
    <w:rsid w:val="006C12AD"/>
    <w:rsid w:val="006C167A"/>
    <w:rsid w:val="006C1927"/>
    <w:rsid w:val="006C2585"/>
    <w:rsid w:val="006C4008"/>
    <w:rsid w:val="006C43E6"/>
    <w:rsid w:val="006C4CA0"/>
    <w:rsid w:val="006C4E1E"/>
    <w:rsid w:val="006C4E2C"/>
    <w:rsid w:val="006C5931"/>
    <w:rsid w:val="006C6069"/>
    <w:rsid w:val="006C6743"/>
    <w:rsid w:val="006C73EF"/>
    <w:rsid w:val="006D1324"/>
    <w:rsid w:val="006D1723"/>
    <w:rsid w:val="006D1B74"/>
    <w:rsid w:val="006D3142"/>
    <w:rsid w:val="006D3EF2"/>
    <w:rsid w:val="006D4683"/>
    <w:rsid w:val="006D50DE"/>
    <w:rsid w:val="006D5D3F"/>
    <w:rsid w:val="006D60ED"/>
    <w:rsid w:val="006D7ADD"/>
    <w:rsid w:val="006E0326"/>
    <w:rsid w:val="006E1166"/>
    <w:rsid w:val="006E24D9"/>
    <w:rsid w:val="006E4D66"/>
    <w:rsid w:val="006E596E"/>
    <w:rsid w:val="006E6159"/>
    <w:rsid w:val="006E65E0"/>
    <w:rsid w:val="006F033F"/>
    <w:rsid w:val="006F065F"/>
    <w:rsid w:val="006F1F66"/>
    <w:rsid w:val="006F24D8"/>
    <w:rsid w:val="006F33B8"/>
    <w:rsid w:val="006F3F2B"/>
    <w:rsid w:val="006F4C9C"/>
    <w:rsid w:val="006F52D2"/>
    <w:rsid w:val="006F640F"/>
    <w:rsid w:val="006F6829"/>
    <w:rsid w:val="006F762A"/>
    <w:rsid w:val="006F7E98"/>
    <w:rsid w:val="00700A32"/>
    <w:rsid w:val="00701B6B"/>
    <w:rsid w:val="00701F03"/>
    <w:rsid w:val="0070384F"/>
    <w:rsid w:val="00703A9E"/>
    <w:rsid w:val="00703D6D"/>
    <w:rsid w:val="00703D90"/>
    <w:rsid w:val="00704095"/>
    <w:rsid w:val="00704152"/>
    <w:rsid w:val="00704FB5"/>
    <w:rsid w:val="007059C6"/>
    <w:rsid w:val="00706B71"/>
    <w:rsid w:val="0071022A"/>
    <w:rsid w:val="0071277A"/>
    <w:rsid w:val="00712EE5"/>
    <w:rsid w:val="00713493"/>
    <w:rsid w:val="00713494"/>
    <w:rsid w:val="00713C94"/>
    <w:rsid w:val="00714031"/>
    <w:rsid w:val="00714303"/>
    <w:rsid w:val="0071435E"/>
    <w:rsid w:val="0071466E"/>
    <w:rsid w:val="00714A6C"/>
    <w:rsid w:val="00714CD3"/>
    <w:rsid w:val="00715DD2"/>
    <w:rsid w:val="007206A8"/>
    <w:rsid w:val="0072116D"/>
    <w:rsid w:val="0072140D"/>
    <w:rsid w:val="0072226F"/>
    <w:rsid w:val="007222C0"/>
    <w:rsid w:val="00723592"/>
    <w:rsid w:val="00724334"/>
    <w:rsid w:val="00725B78"/>
    <w:rsid w:val="00725E0B"/>
    <w:rsid w:val="00727082"/>
    <w:rsid w:val="007277CA"/>
    <w:rsid w:val="00730E66"/>
    <w:rsid w:val="00731289"/>
    <w:rsid w:val="0073233C"/>
    <w:rsid w:val="00732D0C"/>
    <w:rsid w:val="00732D2D"/>
    <w:rsid w:val="00733815"/>
    <w:rsid w:val="00733EAD"/>
    <w:rsid w:val="00734E11"/>
    <w:rsid w:val="00734F54"/>
    <w:rsid w:val="00735791"/>
    <w:rsid w:val="00736D93"/>
    <w:rsid w:val="00737C04"/>
    <w:rsid w:val="00737F64"/>
    <w:rsid w:val="00740624"/>
    <w:rsid w:val="00741688"/>
    <w:rsid w:val="00743E1F"/>
    <w:rsid w:val="00743FC6"/>
    <w:rsid w:val="00744110"/>
    <w:rsid w:val="00744595"/>
    <w:rsid w:val="0074692F"/>
    <w:rsid w:val="00746B94"/>
    <w:rsid w:val="00746D95"/>
    <w:rsid w:val="00746DBA"/>
    <w:rsid w:val="00747A52"/>
    <w:rsid w:val="00747C7A"/>
    <w:rsid w:val="00750A2A"/>
    <w:rsid w:val="00750F1E"/>
    <w:rsid w:val="007514ED"/>
    <w:rsid w:val="00751C12"/>
    <w:rsid w:val="00752691"/>
    <w:rsid w:val="007528F2"/>
    <w:rsid w:val="007537B7"/>
    <w:rsid w:val="007548FA"/>
    <w:rsid w:val="00754CC4"/>
    <w:rsid w:val="00754FF7"/>
    <w:rsid w:val="00756963"/>
    <w:rsid w:val="007575C4"/>
    <w:rsid w:val="00757D63"/>
    <w:rsid w:val="00760E9E"/>
    <w:rsid w:val="00761687"/>
    <w:rsid w:val="007629BB"/>
    <w:rsid w:val="00762A1B"/>
    <w:rsid w:val="00762D6D"/>
    <w:rsid w:val="00763037"/>
    <w:rsid w:val="007631D0"/>
    <w:rsid w:val="00763700"/>
    <w:rsid w:val="0076427C"/>
    <w:rsid w:val="00765217"/>
    <w:rsid w:val="0076553C"/>
    <w:rsid w:val="0076591A"/>
    <w:rsid w:val="007659AA"/>
    <w:rsid w:val="00766334"/>
    <w:rsid w:val="00770B0B"/>
    <w:rsid w:val="00771ABB"/>
    <w:rsid w:val="0077266C"/>
    <w:rsid w:val="00772802"/>
    <w:rsid w:val="00772E9D"/>
    <w:rsid w:val="00775066"/>
    <w:rsid w:val="007758AA"/>
    <w:rsid w:val="00776406"/>
    <w:rsid w:val="0078005A"/>
    <w:rsid w:val="00780850"/>
    <w:rsid w:val="00781B6F"/>
    <w:rsid w:val="00781F9C"/>
    <w:rsid w:val="00782DFD"/>
    <w:rsid w:val="007838DA"/>
    <w:rsid w:val="00783A2D"/>
    <w:rsid w:val="00784424"/>
    <w:rsid w:val="0078500F"/>
    <w:rsid w:val="00785474"/>
    <w:rsid w:val="00785D4F"/>
    <w:rsid w:val="00785DD7"/>
    <w:rsid w:val="00787B99"/>
    <w:rsid w:val="00790467"/>
    <w:rsid w:val="007913F1"/>
    <w:rsid w:val="007925B6"/>
    <w:rsid w:val="00792AF5"/>
    <w:rsid w:val="0079415B"/>
    <w:rsid w:val="0079421C"/>
    <w:rsid w:val="0079526D"/>
    <w:rsid w:val="00795762"/>
    <w:rsid w:val="00795A2C"/>
    <w:rsid w:val="00796C32"/>
    <w:rsid w:val="00797390"/>
    <w:rsid w:val="007975EB"/>
    <w:rsid w:val="007A05B6"/>
    <w:rsid w:val="007A1C0A"/>
    <w:rsid w:val="007A1C59"/>
    <w:rsid w:val="007A1D34"/>
    <w:rsid w:val="007A2B28"/>
    <w:rsid w:val="007A4AF8"/>
    <w:rsid w:val="007A5A97"/>
    <w:rsid w:val="007A5B41"/>
    <w:rsid w:val="007A7165"/>
    <w:rsid w:val="007B2071"/>
    <w:rsid w:val="007B2A54"/>
    <w:rsid w:val="007B3A76"/>
    <w:rsid w:val="007B4317"/>
    <w:rsid w:val="007B5792"/>
    <w:rsid w:val="007B61D3"/>
    <w:rsid w:val="007B7BCC"/>
    <w:rsid w:val="007C12A9"/>
    <w:rsid w:val="007C31E2"/>
    <w:rsid w:val="007C4EA0"/>
    <w:rsid w:val="007C5CE1"/>
    <w:rsid w:val="007C6BD4"/>
    <w:rsid w:val="007C6F85"/>
    <w:rsid w:val="007C70AD"/>
    <w:rsid w:val="007D0569"/>
    <w:rsid w:val="007D16B1"/>
    <w:rsid w:val="007D19E4"/>
    <w:rsid w:val="007D5999"/>
    <w:rsid w:val="007D686B"/>
    <w:rsid w:val="007D7400"/>
    <w:rsid w:val="007D7761"/>
    <w:rsid w:val="007D79FF"/>
    <w:rsid w:val="007D7CB9"/>
    <w:rsid w:val="007E02A7"/>
    <w:rsid w:val="007E09C3"/>
    <w:rsid w:val="007E0ABF"/>
    <w:rsid w:val="007E1874"/>
    <w:rsid w:val="007E3FA8"/>
    <w:rsid w:val="007E468A"/>
    <w:rsid w:val="007E51A5"/>
    <w:rsid w:val="007E68C1"/>
    <w:rsid w:val="007E7F4C"/>
    <w:rsid w:val="007F2EC6"/>
    <w:rsid w:val="007F3018"/>
    <w:rsid w:val="007F3B94"/>
    <w:rsid w:val="007F47ED"/>
    <w:rsid w:val="007F5FA2"/>
    <w:rsid w:val="007F6490"/>
    <w:rsid w:val="007F6862"/>
    <w:rsid w:val="007F7255"/>
    <w:rsid w:val="007F740B"/>
    <w:rsid w:val="008013FC"/>
    <w:rsid w:val="008049E5"/>
    <w:rsid w:val="008055AF"/>
    <w:rsid w:val="008060C3"/>
    <w:rsid w:val="008063A1"/>
    <w:rsid w:val="008068CB"/>
    <w:rsid w:val="0080711C"/>
    <w:rsid w:val="00807F00"/>
    <w:rsid w:val="00810D18"/>
    <w:rsid w:val="00811021"/>
    <w:rsid w:val="00812095"/>
    <w:rsid w:val="008134BD"/>
    <w:rsid w:val="00814656"/>
    <w:rsid w:val="00814ECE"/>
    <w:rsid w:val="00820E45"/>
    <w:rsid w:val="00821A73"/>
    <w:rsid w:val="00821E2C"/>
    <w:rsid w:val="00822835"/>
    <w:rsid w:val="00823D98"/>
    <w:rsid w:val="0082459B"/>
    <w:rsid w:val="00824D67"/>
    <w:rsid w:val="00826758"/>
    <w:rsid w:val="00830357"/>
    <w:rsid w:val="008345DB"/>
    <w:rsid w:val="008350E2"/>
    <w:rsid w:val="008353E0"/>
    <w:rsid w:val="008365F0"/>
    <w:rsid w:val="00837135"/>
    <w:rsid w:val="00841534"/>
    <w:rsid w:val="00841C16"/>
    <w:rsid w:val="00842C18"/>
    <w:rsid w:val="00843782"/>
    <w:rsid w:val="00843FA1"/>
    <w:rsid w:val="008462F1"/>
    <w:rsid w:val="00846930"/>
    <w:rsid w:val="0084789E"/>
    <w:rsid w:val="008506C6"/>
    <w:rsid w:val="00850FDE"/>
    <w:rsid w:val="00852876"/>
    <w:rsid w:val="0085315D"/>
    <w:rsid w:val="00854187"/>
    <w:rsid w:val="008543F5"/>
    <w:rsid w:val="00854C51"/>
    <w:rsid w:val="00855004"/>
    <w:rsid w:val="0085507E"/>
    <w:rsid w:val="00855D25"/>
    <w:rsid w:val="00856A08"/>
    <w:rsid w:val="008572C4"/>
    <w:rsid w:val="0085733E"/>
    <w:rsid w:val="0085765A"/>
    <w:rsid w:val="00857FFC"/>
    <w:rsid w:val="008604A8"/>
    <w:rsid w:val="00860E64"/>
    <w:rsid w:val="008616F7"/>
    <w:rsid w:val="00861AFA"/>
    <w:rsid w:val="00863C5B"/>
    <w:rsid w:val="00863C61"/>
    <w:rsid w:val="00865522"/>
    <w:rsid w:val="00865ADF"/>
    <w:rsid w:val="0086644C"/>
    <w:rsid w:val="008666B5"/>
    <w:rsid w:val="008703B3"/>
    <w:rsid w:val="0087355C"/>
    <w:rsid w:val="008735C7"/>
    <w:rsid w:val="008735F9"/>
    <w:rsid w:val="00873AF5"/>
    <w:rsid w:val="00873F14"/>
    <w:rsid w:val="0087486D"/>
    <w:rsid w:val="0087508F"/>
    <w:rsid w:val="00875556"/>
    <w:rsid w:val="00875638"/>
    <w:rsid w:val="00876985"/>
    <w:rsid w:val="008771ED"/>
    <w:rsid w:val="0087765B"/>
    <w:rsid w:val="0087799D"/>
    <w:rsid w:val="00880C2A"/>
    <w:rsid w:val="0088176C"/>
    <w:rsid w:val="00883780"/>
    <w:rsid w:val="00883B99"/>
    <w:rsid w:val="00884F5B"/>
    <w:rsid w:val="00885066"/>
    <w:rsid w:val="008856BE"/>
    <w:rsid w:val="008857E0"/>
    <w:rsid w:val="00885F85"/>
    <w:rsid w:val="0088665E"/>
    <w:rsid w:val="00887F48"/>
    <w:rsid w:val="008912DA"/>
    <w:rsid w:val="008923C8"/>
    <w:rsid w:val="008924B5"/>
    <w:rsid w:val="00892B1A"/>
    <w:rsid w:val="008931A0"/>
    <w:rsid w:val="00893260"/>
    <w:rsid w:val="008932A8"/>
    <w:rsid w:val="00893756"/>
    <w:rsid w:val="00893A67"/>
    <w:rsid w:val="008940E9"/>
    <w:rsid w:val="00894783"/>
    <w:rsid w:val="00894A9E"/>
    <w:rsid w:val="008950F6"/>
    <w:rsid w:val="008960C1"/>
    <w:rsid w:val="00896815"/>
    <w:rsid w:val="00897EE5"/>
    <w:rsid w:val="008A0744"/>
    <w:rsid w:val="008A0A6E"/>
    <w:rsid w:val="008A0D0F"/>
    <w:rsid w:val="008A2FB3"/>
    <w:rsid w:val="008A31A9"/>
    <w:rsid w:val="008A398B"/>
    <w:rsid w:val="008A444E"/>
    <w:rsid w:val="008A46F9"/>
    <w:rsid w:val="008A5601"/>
    <w:rsid w:val="008A59AD"/>
    <w:rsid w:val="008B0710"/>
    <w:rsid w:val="008B0D5D"/>
    <w:rsid w:val="008B0EEB"/>
    <w:rsid w:val="008B21F1"/>
    <w:rsid w:val="008B28D8"/>
    <w:rsid w:val="008B2A88"/>
    <w:rsid w:val="008B2DBB"/>
    <w:rsid w:val="008B3E98"/>
    <w:rsid w:val="008B431D"/>
    <w:rsid w:val="008B46E1"/>
    <w:rsid w:val="008B49C1"/>
    <w:rsid w:val="008B51FD"/>
    <w:rsid w:val="008B6766"/>
    <w:rsid w:val="008B7186"/>
    <w:rsid w:val="008B7192"/>
    <w:rsid w:val="008C158A"/>
    <w:rsid w:val="008C1939"/>
    <w:rsid w:val="008C2F6A"/>
    <w:rsid w:val="008C3396"/>
    <w:rsid w:val="008C55C7"/>
    <w:rsid w:val="008C621C"/>
    <w:rsid w:val="008C697C"/>
    <w:rsid w:val="008C6C04"/>
    <w:rsid w:val="008C7448"/>
    <w:rsid w:val="008C75ED"/>
    <w:rsid w:val="008C7649"/>
    <w:rsid w:val="008C7687"/>
    <w:rsid w:val="008C7E17"/>
    <w:rsid w:val="008D399E"/>
    <w:rsid w:val="008D3AFB"/>
    <w:rsid w:val="008E0991"/>
    <w:rsid w:val="008E338E"/>
    <w:rsid w:val="008E3586"/>
    <w:rsid w:val="008E37E4"/>
    <w:rsid w:val="008E5498"/>
    <w:rsid w:val="008E57FE"/>
    <w:rsid w:val="008E60E5"/>
    <w:rsid w:val="008E64E8"/>
    <w:rsid w:val="008E6FF4"/>
    <w:rsid w:val="008E7184"/>
    <w:rsid w:val="008E7D6F"/>
    <w:rsid w:val="008F10D0"/>
    <w:rsid w:val="008F25DA"/>
    <w:rsid w:val="008F2665"/>
    <w:rsid w:val="008F285D"/>
    <w:rsid w:val="008F2F56"/>
    <w:rsid w:val="008F342C"/>
    <w:rsid w:val="008F507E"/>
    <w:rsid w:val="008F5251"/>
    <w:rsid w:val="008F602B"/>
    <w:rsid w:val="008F6376"/>
    <w:rsid w:val="009000EC"/>
    <w:rsid w:val="009005E8"/>
    <w:rsid w:val="009006B7"/>
    <w:rsid w:val="00900CC2"/>
    <w:rsid w:val="00901770"/>
    <w:rsid w:val="009019FB"/>
    <w:rsid w:val="00902AA5"/>
    <w:rsid w:val="009052B7"/>
    <w:rsid w:val="0090543F"/>
    <w:rsid w:val="00905B05"/>
    <w:rsid w:val="00905B88"/>
    <w:rsid w:val="0090667E"/>
    <w:rsid w:val="0090753C"/>
    <w:rsid w:val="009077D9"/>
    <w:rsid w:val="00907C9E"/>
    <w:rsid w:val="0091111D"/>
    <w:rsid w:val="00911B66"/>
    <w:rsid w:val="00912A7E"/>
    <w:rsid w:val="009132E9"/>
    <w:rsid w:val="00913FCC"/>
    <w:rsid w:val="00915330"/>
    <w:rsid w:val="00915FE2"/>
    <w:rsid w:val="00916558"/>
    <w:rsid w:val="00916713"/>
    <w:rsid w:val="00916E69"/>
    <w:rsid w:val="00917321"/>
    <w:rsid w:val="00917525"/>
    <w:rsid w:val="0091777D"/>
    <w:rsid w:val="00917C39"/>
    <w:rsid w:val="0092057D"/>
    <w:rsid w:val="00920897"/>
    <w:rsid w:val="00920FB6"/>
    <w:rsid w:val="009218DE"/>
    <w:rsid w:val="009224FC"/>
    <w:rsid w:val="00922D00"/>
    <w:rsid w:val="00923310"/>
    <w:rsid w:val="00923F17"/>
    <w:rsid w:val="00925625"/>
    <w:rsid w:val="009261C5"/>
    <w:rsid w:val="009266DA"/>
    <w:rsid w:val="00926A86"/>
    <w:rsid w:val="00926DF2"/>
    <w:rsid w:val="00930DE8"/>
    <w:rsid w:val="009318DD"/>
    <w:rsid w:val="00932731"/>
    <w:rsid w:val="009338A0"/>
    <w:rsid w:val="00933DBA"/>
    <w:rsid w:val="00935413"/>
    <w:rsid w:val="00935E3D"/>
    <w:rsid w:val="00935F5D"/>
    <w:rsid w:val="0093632A"/>
    <w:rsid w:val="0093669F"/>
    <w:rsid w:val="009368E0"/>
    <w:rsid w:val="00937051"/>
    <w:rsid w:val="009375BA"/>
    <w:rsid w:val="00941A01"/>
    <w:rsid w:val="00941C83"/>
    <w:rsid w:val="009420A7"/>
    <w:rsid w:val="0094260B"/>
    <w:rsid w:val="00942661"/>
    <w:rsid w:val="009441C2"/>
    <w:rsid w:val="00945307"/>
    <w:rsid w:val="0094558D"/>
    <w:rsid w:val="00946FCE"/>
    <w:rsid w:val="0095131A"/>
    <w:rsid w:val="009515BC"/>
    <w:rsid w:val="0095349A"/>
    <w:rsid w:val="00953B5B"/>
    <w:rsid w:val="00953ED0"/>
    <w:rsid w:val="0095492E"/>
    <w:rsid w:val="0095524C"/>
    <w:rsid w:val="00955F7D"/>
    <w:rsid w:val="00956048"/>
    <w:rsid w:val="00956233"/>
    <w:rsid w:val="00957DB2"/>
    <w:rsid w:val="00960292"/>
    <w:rsid w:val="00960A17"/>
    <w:rsid w:val="00960E2B"/>
    <w:rsid w:val="0096242F"/>
    <w:rsid w:val="00962E3B"/>
    <w:rsid w:val="00962E4A"/>
    <w:rsid w:val="00962FF5"/>
    <w:rsid w:val="00964A4E"/>
    <w:rsid w:val="00964ED3"/>
    <w:rsid w:val="00965B02"/>
    <w:rsid w:val="00965C07"/>
    <w:rsid w:val="00965D2D"/>
    <w:rsid w:val="009674D8"/>
    <w:rsid w:val="00970A16"/>
    <w:rsid w:val="00971847"/>
    <w:rsid w:val="00971B7E"/>
    <w:rsid w:val="00972964"/>
    <w:rsid w:val="00973B4C"/>
    <w:rsid w:val="009747DA"/>
    <w:rsid w:val="00974EFA"/>
    <w:rsid w:val="0097590C"/>
    <w:rsid w:val="009774FC"/>
    <w:rsid w:val="0097762F"/>
    <w:rsid w:val="00977721"/>
    <w:rsid w:val="00980755"/>
    <w:rsid w:val="009816B8"/>
    <w:rsid w:val="00983B45"/>
    <w:rsid w:val="00983B5C"/>
    <w:rsid w:val="009848C4"/>
    <w:rsid w:val="00986B58"/>
    <w:rsid w:val="00986F9B"/>
    <w:rsid w:val="0098766F"/>
    <w:rsid w:val="0099016F"/>
    <w:rsid w:val="00991E20"/>
    <w:rsid w:val="00993912"/>
    <w:rsid w:val="00994050"/>
    <w:rsid w:val="00994408"/>
    <w:rsid w:val="00996136"/>
    <w:rsid w:val="009962CF"/>
    <w:rsid w:val="009969D6"/>
    <w:rsid w:val="00996FEE"/>
    <w:rsid w:val="009A4543"/>
    <w:rsid w:val="009A583C"/>
    <w:rsid w:val="009A5DB1"/>
    <w:rsid w:val="009A6272"/>
    <w:rsid w:val="009A7C5A"/>
    <w:rsid w:val="009A7E51"/>
    <w:rsid w:val="009B0843"/>
    <w:rsid w:val="009B21B9"/>
    <w:rsid w:val="009B2FAD"/>
    <w:rsid w:val="009B46DC"/>
    <w:rsid w:val="009B4CD0"/>
    <w:rsid w:val="009B4D71"/>
    <w:rsid w:val="009B4DA7"/>
    <w:rsid w:val="009B5BC2"/>
    <w:rsid w:val="009B6237"/>
    <w:rsid w:val="009C1D0D"/>
    <w:rsid w:val="009C21C6"/>
    <w:rsid w:val="009C2425"/>
    <w:rsid w:val="009C383B"/>
    <w:rsid w:val="009C3A80"/>
    <w:rsid w:val="009C3FD8"/>
    <w:rsid w:val="009C41EC"/>
    <w:rsid w:val="009C45DE"/>
    <w:rsid w:val="009C4A7B"/>
    <w:rsid w:val="009C5238"/>
    <w:rsid w:val="009C537B"/>
    <w:rsid w:val="009C59F6"/>
    <w:rsid w:val="009C5CB5"/>
    <w:rsid w:val="009D12B4"/>
    <w:rsid w:val="009D1304"/>
    <w:rsid w:val="009D1E70"/>
    <w:rsid w:val="009D2135"/>
    <w:rsid w:val="009D2D48"/>
    <w:rsid w:val="009D2FA7"/>
    <w:rsid w:val="009D3AC4"/>
    <w:rsid w:val="009D3CD8"/>
    <w:rsid w:val="009D4CAE"/>
    <w:rsid w:val="009D55F9"/>
    <w:rsid w:val="009D5A11"/>
    <w:rsid w:val="009D5ECA"/>
    <w:rsid w:val="009D765F"/>
    <w:rsid w:val="009D7760"/>
    <w:rsid w:val="009D7C05"/>
    <w:rsid w:val="009D7DCC"/>
    <w:rsid w:val="009E0289"/>
    <w:rsid w:val="009E02E9"/>
    <w:rsid w:val="009E035D"/>
    <w:rsid w:val="009E0FF9"/>
    <w:rsid w:val="009E1570"/>
    <w:rsid w:val="009E16E6"/>
    <w:rsid w:val="009E1E62"/>
    <w:rsid w:val="009E2953"/>
    <w:rsid w:val="009E30CE"/>
    <w:rsid w:val="009E35A1"/>
    <w:rsid w:val="009E35B5"/>
    <w:rsid w:val="009E463F"/>
    <w:rsid w:val="009E4CDF"/>
    <w:rsid w:val="009F04C3"/>
    <w:rsid w:val="009F0760"/>
    <w:rsid w:val="009F0FA3"/>
    <w:rsid w:val="009F23A0"/>
    <w:rsid w:val="009F2C81"/>
    <w:rsid w:val="009F2D18"/>
    <w:rsid w:val="009F3274"/>
    <w:rsid w:val="009F3B29"/>
    <w:rsid w:val="009F3FC0"/>
    <w:rsid w:val="009F4860"/>
    <w:rsid w:val="009F55AA"/>
    <w:rsid w:val="009F584D"/>
    <w:rsid w:val="009F7147"/>
    <w:rsid w:val="009F7315"/>
    <w:rsid w:val="00A00057"/>
    <w:rsid w:val="00A00485"/>
    <w:rsid w:val="00A01A5F"/>
    <w:rsid w:val="00A025AC"/>
    <w:rsid w:val="00A02C96"/>
    <w:rsid w:val="00A02E65"/>
    <w:rsid w:val="00A0340A"/>
    <w:rsid w:val="00A03437"/>
    <w:rsid w:val="00A041DC"/>
    <w:rsid w:val="00A0440C"/>
    <w:rsid w:val="00A047AE"/>
    <w:rsid w:val="00A04CDA"/>
    <w:rsid w:val="00A0585F"/>
    <w:rsid w:val="00A05909"/>
    <w:rsid w:val="00A0694A"/>
    <w:rsid w:val="00A06ED9"/>
    <w:rsid w:val="00A07792"/>
    <w:rsid w:val="00A077AC"/>
    <w:rsid w:val="00A07A33"/>
    <w:rsid w:val="00A10A30"/>
    <w:rsid w:val="00A1137C"/>
    <w:rsid w:val="00A113D7"/>
    <w:rsid w:val="00A11F0F"/>
    <w:rsid w:val="00A148DB"/>
    <w:rsid w:val="00A155D3"/>
    <w:rsid w:val="00A16126"/>
    <w:rsid w:val="00A1615F"/>
    <w:rsid w:val="00A20B77"/>
    <w:rsid w:val="00A214EA"/>
    <w:rsid w:val="00A21C6C"/>
    <w:rsid w:val="00A22B8B"/>
    <w:rsid w:val="00A2365A"/>
    <w:rsid w:val="00A2377B"/>
    <w:rsid w:val="00A24133"/>
    <w:rsid w:val="00A262BF"/>
    <w:rsid w:val="00A26D9E"/>
    <w:rsid w:val="00A27809"/>
    <w:rsid w:val="00A30533"/>
    <w:rsid w:val="00A3070B"/>
    <w:rsid w:val="00A317B0"/>
    <w:rsid w:val="00A3229D"/>
    <w:rsid w:val="00A32F76"/>
    <w:rsid w:val="00A34591"/>
    <w:rsid w:val="00A34E44"/>
    <w:rsid w:val="00A35B45"/>
    <w:rsid w:val="00A3640F"/>
    <w:rsid w:val="00A37B70"/>
    <w:rsid w:val="00A37ECF"/>
    <w:rsid w:val="00A40CE2"/>
    <w:rsid w:val="00A42A64"/>
    <w:rsid w:val="00A42FAE"/>
    <w:rsid w:val="00A4425E"/>
    <w:rsid w:val="00A47176"/>
    <w:rsid w:val="00A475C5"/>
    <w:rsid w:val="00A4768C"/>
    <w:rsid w:val="00A50A68"/>
    <w:rsid w:val="00A50D3B"/>
    <w:rsid w:val="00A50E38"/>
    <w:rsid w:val="00A510C6"/>
    <w:rsid w:val="00A518AA"/>
    <w:rsid w:val="00A51D04"/>
    <w:rsid w:val="00A525E7"/>
    <w:rsid w:val="00A52F9E"/>
    <w:rsid w:val="00A53748"/>
    <w:rsid w:val="00A54648"/>
    <w:rsid w:val="00A55C39"/>
    <w:rsid w:val="00A5627A"/>
    <w:rsid w:val="00A56348"/>
    <w:rsid w:val="00A563C0"/>
    <w:rsid w:val="00A5703F"/>
    <w:rsid w:val="00A57D39"/>
    <w:rsid w:val="00A61D37"/>
    <w:rsid w:val="00A62F1A"/>
    <w:rsid w:val="00A6316B"/>
    <w:rsid w:val="00A63D65"/>
    <w:rsid w:val="00A64AF8"/>
    <w:rsid w:val="00A65316"/>
    <w:rsid w:val="00A65C3E"/>
    <w:rsid w:val="00A65DA1"/>
    <w:rsid w:val="00A674FF"/>
    <w:rsid w:val="00A70F69"/>
    <w:rsid w:val="00A72611"/>
    <w:rsid w:val="00A7261A"/>
    <w:rsid w:val="00A73ABB"/>
    <w:rsid w:val="00A73CB1"/>
    <w:rsid w:val="00A73CCF"/>
    <w:rsid w:val="00A751A1"/>
    <w:rsid w:val="00A763EA"/>
    <w:rsid w:val="00A76D2C"/>
    <w:rsid w:val="00A77746"/>
    <w:rsid w:val="00A77DB2"/>
    <w:rsid w:val="00A80472"/>
    <w:rsid w:val="00A806AA"/>
    <w:rsid w:val="00A80800"/>
    <w:rsid w:val="00A80A31"/>
    <w:rsid w:val="00A80BE0"/>
    <w:rsid w:val="00A827FA"/>
    <w:rsid w:val="00A82C40"/>
    <w:rsid w:val="00A83BF6"/>
    <w:rsid w:val="00A85003"/>
    <w:rsid w:val="00A852C3"/>
    <w:rsid w:val="00A87B4F"/>
    <w:rsid w:val="00A87F31"/>
    <w:rsid w:val="00A90D27"/>
    <w:rsid w:val="00A90D59"/>
    <w:rsid w:val="00A90F05"/>
    <w:rsid w:val="00A9103B"/>
    <w:rsid w:val="00A91284"/>
    <w:rsid w:val="00A918A7"/>
    <w:rsid w:val="00A921B0"/>
    <w:rsid w:val="00A92871"/>
    <w:rsid w:val="00A92CB9"/>
    <w:rsid w:val="00A955EB"/>
    <w:rsid w:val="00A95662"/>
    <w:rsid w:val="00A96E2E"/>
    <w:rsid w:val="00AA0601"/>
    <w:rsid w:val="00AA0958"/>
    <w:rsid w:val="00AA1D57"/>
    <w:rsid w:val="00AA1F49"/>
    <w:rsid w:val="00AA3488"/>
    <w:rsid w:val="00AA3A2E"/>
    <w:rsid w:val="00AA4099"/>
    <w:rsid w:val="00AA6913"/>
    <w:rsid w:val="00AA6BBB"/>
    <w:rsid w:val="00AA7E96"/>
    <w:rsid w:val="00AB0293"/>
    <w:rsid w:val="00AB05AA"/>
    <w:rsid w:val="00AB1015"/>
    <w:rsid w:val="00AB2190"/>
    <w:rsid w:val="00AB3962"/>
    <w:rsid w:val="00AB39EB"/>
    <w:rsid w:val="00AB3F27"/>
    <w:rsid w:val="00AB3FD9"/>
    <w:rsid w:val="00AB444B"/>
    <w:rsid w:val="00AB5686"/>
    <w:rsid w:val="00AB5EAB"/>
    <w:rsid w:val="00AB6C8B"/>
    <w:rsid w:val="00AB7684"/>
    <w:rsid w:val="00AB7DE7"/>
    <w:rsid w:val="00AC01AC"/>
    <w:rsid w:val="00AC03AB"/>
    <w:rsid w:val="00AC0650"/>
    <w:rsid w:val="00AC0F3B"/>
    <w:rsid w:val="00AC1BE7"/>
    <w:rsid w:val="00AC275F"/>
    <w:rsid w:val="00AC3EE4"/>
    <w:rsid w:val="00AC4635"/>
    <w:rsid w:val="00AC50A4"/>
    <w:rsid w:val="00AC53D8"/>
    <w:rsid w:val="00AC5A95"/>
    <w:rsid w:val="00AC5BFA"/>
    <w:rsid w:val="00AC6074"/>
    <w:rsid w:val="00AC6471"/>
    <w:rsid w:val="00AC7193"/>
    <w:rsid w:val="00AC763E"/>
    <w:rsid w:val="00AC7BC8"/>
    <w:rsid w:val="00AC7CDE"/>
    <w:rsid w:val="00AD15BE"/>
    <w:rsid w:val="00AD1751"/>
    <w:rsid w:val="00AD1A88"/>
    <w:rsid w:val="00AD2747"/>
    <w:rsid w:val="00AD2B6E"/>
    <w:rsid w:val="00AD3443"/>
    <w:rsid w:val="00AD3BB6"/>
    <w:rsid w:val="00AD3E83"/>
    <w:rsid w:val="00AD4B3C"/>
    <w:rsid w:val="00AD4F73"/>
    <w:rsid w:val="00AD68A5"/>
    <w:rsid w:val="00AE048C"/>
    <w:rsid w:val="00AE185D"/>
    <w:rsid w:val="00AE1BFE"/>
    <w:rsid w:val="00AE26E2"/>
    <w:rsid w:val="00AE2B75"/>
    <w:rsid w:val="00AE2D68"/>
    <w:rsid w:val="00AE3842"/>
    <w:rsid w:val="00AE3D83"/>
    <w:rsid w:val="00AE4374"/>
    <w:rsid w:val="00AE4579"/>
    <w:rsid w:val="00AE466A"/>
    <w:rsid w:val="00AE46C5"/>
    <w:rsid w:val="00AE485C"/>
    <w:rsid w:val="00AE533D"/>
    <w:rsid w:val="00AE7D4F"/>
    <w:rsid w:val="00AE7FE4"/>
    <w:rsid w:val="00AF007A"/>
    <w:rsid w:val="00AF0117"/>
    <w:rsid w:val="00AF0D96"/>
    <w:rsid w:val="00AF0E6C"/>
    <w:rsid w:val="00AF17D3"/>
    <w:rsid w:val="00AF1D77"/>
    <w:rsid w:val="00AF38BA"/>
    <w:rsid w:val="00AF4199"/>
    <w:rsid w:val="00AF4F67"/>
    <w:rsid w:val="00AF5662"/>
    <w:rsid w:val="00AF5811"/>
    <w:rsid w:val="00AF5A70"/>
    <w:rsid w:val="00AF6509"/>
    <w:rsid w:val="00AF6B35"/>
    <w:rsid w:val="00AF76C8"/>
    <w:rsid w:val="00B00166"/>
    <w:rsid w:val="00B0098A"/>
    <w:rsid w:val="00B00BBE"/>
    <w:rsid w:val="00B00D74"/>
    <w:rsid w:val="00B01E20"/>
    <w:rsid w:val="00B02DDE"/>
    <w:rsid w:val="00B02FC7"/>
    <w:rsid w:val="00B03173"/>
    <w:rsid w:val="00B0369D"/>
    <w:rsid w:val="00B04332"/>
    <w:rsid w:val="00B0456E"/>
    <w:rsid w:val="00B04675"/>
    <w:rsid w:val="00B06A05"/>
    <w:rsid w:val="00B06BF6"/>
    <w:rsid w:val="00B06F7F"/>
    <w:rsid w:val="00B07431"/>
    <w:rsid w:val="00B100F0"/>
    <w:rsid w:val="00B110A0"/>
    <w:rsid w:val="00B12C6D"/>
    <w:rsid w:val="00B139CD"/>
    <w:rsid w:val="00B13BC9"/>
    <w:rsid w:val="00B1402E"/>
    <w:rsid w:val="00B14865"/>
    <w:rsid w:val="00B152A8"/>
    <w:rsid w:val="00B170A3"/>
    <w:rsid w:val="00B21574"/>
    <w:rsid w:val="00B21D50"/>
    <w:rsid w:val="00B22F9B"/>
    <w:rsid w:val="00B23747"/>
    <w:rsid w:val="00B2374C"/>
    <w:rsid w:val="00B23E0A"/>
    <w:rsid w:val="00B24090"/>
    <w:rsid w:val="00B257E3"/>
    <w:rsid w:val="00B260C7"/>
    <w:rsid w:val="00B27494"/>
    <w:rsid w:val="00B279B9"/>
    <w:rsid w:val="00B27BFD"/>
    <w:rsid w:val="00B31731"/>
    <w:rsid w:val="00B32B30"/>
    <w:rsid w:val="00B3455A"/>
    <w:rsid w:val="00B34F48"/>
    <w:rsid w:val="00B35B6C"/>
    <w:rsid w:val="00B37A1A"/>
    <w:rsid w:val="00B40BDE"/>
    <w:rsid w:val="00B414B8"/>
    <w:rsid w:val="00B42C08"/>
    <w:rsid w:val="00B44376"/>
    <w:rsid w:val="00B45AF3"/>
    <w:rsid w:val="00B47987"/>
    <w:rsid w:val="00B479B5"/>
    <w:rsid w:val="00B47B6B"/>
    <w:rsid w:val="00B47C7A"/>
    <w:rsid w:val="00B51BA0"/>
    <w:rsid w:val="00B535BD"/>
    <w:rsid w:val="00B53701"/>
    <w:rsid w:val="00B53F03"/>
    <w:rsid w:val="00B5591A"/>
    <w:rsid w:val="00B56A26"/>
    <w:rsid w:val="00B56A9D"/>
    <w:rsid w:val="00B56D7D"/>
    <w:rsid w:val="00B60197"/>
    <w:rsid w:val="00B6021A"/>
    <w:rsid w:val="00B60765"/>
    <w:rsid w:val="00B60A2A"/>
    <w:rsid w:val="00B6110A"/>
    <w:rsid w:val="00B6176A"/>
    <w:rsid w:val="00B61D16"/>
    <w:rsid w:val="00B61E43"/>
    <w:rsid w:val="00B6301A"/>
    <w:rsid w:val="00B6323D"/>
    <w:rsid w:val="00B63462"/>
    <w:rsid w:val="00B63F3F"/>
    <w:rsid w:val="00B6420D"/>
    <w:rsid w:val="00B64CAD"/>
    <w:rsid w:val="00B651FA"/>
    <w:rsid w:val="00B66751"/>
    <w:rsid w:val="00B66BEF"/>
    <w:rsid w:val="00B67AA6"/>
    <w:rsid w:val="00B7066C"/>
    <w:rsid w:val="00B717D8"/>
    <w:rsid w:val="00B71EA5"/>
    <w:rsid w:val="00B72DF3"/>
    <w:rsid w:val="00B7325B"/>
    <w:rsid w:val="00B74146"/>
    <w:rsid w:val="00B74FFE"/>
    <w:rsid w:val="00B76F6C"/>
    <w:rsid w:val="00B77432"/>
    <w:rsid w:val="00B8080B"/>
    <w:rsid w:val="00B811EF"/>
    <w:rsid w:val="00B831B9"/>
    <w:rsid w:val="00B8424F"/>
    <w:rsid w:val="00B84D25"/>
    <w:rsid w:val="00B85BDC"/>
    <w:rsid w:val="00B86EF1"/>
    <w:rsid w:val="00B90674"/>
    <w:rsid w:val="00B91D55"/>
    <w:rsid w:val="00B91FFF"/>
    <w:rsid w:val="00B934E3"/>
    <w:rsid w:val="00B93DDE"/>
    <w:rsid w:val="00B94323"/>
    <w:rsid w:val="00B94444"/>
    <w:rsid w:val="00B9566B"/>
    <w:rsid w:val="00B95F92"/>
    <w:rsid w:val="00B961B7"/>
    <w:rsid w:val="00B963D4"/>
    <w:rsid w:val="00B972F0"/>
    <w:rsid w:val="00B9772B"/>
    <w:rsid w:val="00BA1910"/>
    <w:rsid w:val="00BA2DEF"/>
    <w:rsid w:val="00BA35F2"/>
    <w:rsid w:val="00BA42FB"/>
    <w:rsid w:val="00BA4768"/>
    <w:rsid w:val="00BA4A92"/>
    <w:rsid w:val="00BA516F"/>
    <w:rsid w:val="00BA628C"/>
    <w:rsid w:val="00BA7059"/>
    <w:rsid w:val="00BA7289"/>
    <w:rsid w:val="00BB0051"/>
    <w:rsid w:val="00BB02C6"/>
    <w:rsid w:val="00BB0525"/>
    <w:rsid w:val="00BB1082"/>
    <w:rsid w:val="00BB2127"/>
    <w:rsid w:val="00BB2BBA"/>
    <w:rsid w:val="00BB3805"/>
    <w:rsid w:val="00BB4589"/>
    <w:rsid w:val="00BB4F6D"/>
    <w:rsid w:val="00BB4FB8"/>
    <w:rsid w:val="00BB52A5"/>
    <w:rsid w:val="00BB5893"/>
    <w:rsid w:val="00BB597B"/>
    <w:rsid w:val="00BB6740"/>
    <w:rsid w:val="00BB7EA1"/>
    <w:rsid w:val="00BB7F81"/>
    <w:rsid w:val="00BC03E5"/>
    <w:rsid w:val="00BC177C"/>
    <w:rsid w:val="00BC1A6E"/>
    <w:rsid w:val="00BC269B"/>
    <w:rsid w:val="00BC27D2"/>
    <w:rsid w:val="00BC3F70"/>
    <w:rsid w:val="00BC75B1"/>
    <w:rsid w:val="00BC78B8"/>
    <w:rsid w:val="00BC7BC2"/>
    <w:rsid w:val="00BD0D9C"/>
    <w:rsid w:val="00BD3133"/>
    <w:rsid w:val="00BD35E1"/>
    <w:rsid w:val="00BD4D05"/>
    <w:rsid w:val="00BD54FC"/>
    <w:rsid w:val="00BD63C3"/>
    <w:rsid w:val="00BD67CE"/>
    <w:rsid w:val="00BD768F"/>
    <w:rsid w:val="00BD76A4"/>
    <w:rsid w:val="00BD7EAA"/>
    <w:rsid w:val="00BE1248"/>
    <w:rsid w:val="00BE1C8A"/>
    <w:rsid w:val="00BE1F16"/>
    <w:rsid w:val="00BE242A"/>
    <w:rsid w:val="00BE29F2"/>
    <w:rsid w:val="00BE4766"/>
    <w:rsid w:val="00BE4857"/>
    <w:rsid w:val="00BE5847"/>
    <w:rsid w:val="00BE5BE0"/>
    <w:rsid w:val="00BE697B"/>
    <w:rsid w:val="00BE70E8"/>
    <w:rsid w:val="00BE761E"/>
    <w:rsid w:val="00BE7A6C"/>
    <w:rsid w:val="00BF0C78"/>
    <w:rsid w:val="00BF0E76"/>
    <w:rsid w:val="00BF19DC"/>
    <w:rsid w:val="00BF2116"/>
    <w:rsid w:val="00BF2B3E"/>
    <w:rsid w:val="00BF2DAF"/>
    <w:rsid w:val="00BF412E"/>
    <w:rsid w:val="00BF4E1B"/>
    <w:rsid w:val="00BF66E8"/>
    <w:rsid w:val="00BF72E1"/>
    <w:rsid w:val="00C003D8"/>
    <w:rsid w:val="00C01083"/>
    <w:rsid w:val="00C013E7"/>
    <w:rsid w:val="00C01E17"/>
    <w:rsid w:val="00C03C1C"/>
    <w:rsid w:val="00C0480F"/>
    <w:rsid w:val="00C06356"/>
    <w:rsid w:val="00C1043C"/>
    <w:rsid w:val="00C12518"/>
    <w:rsid w:val="00C125B2"/>
    <w:rsid w:val="00C12A51"/>
    <w:rsid w:val="00C12B3E"/>
    <w:rsid w:val="00C12CD1"/>
    <w:rsid w:val="00C14DAC"/>
    <w:rsid w:val="00C14E64"/>
    <w:rsid w:val="00C1591E"/>
    <w:rsid w:val="00C15C0D"/>
    <w:rsid w:val="00C173EE"/>
    <w:rsid w:val="00C17E9E"/>
    <w:rsid w:val="00C20D36"/>
    <w:rsid w:val="00C21038"/>
    <w:rsid w:val="00C218F5"/>
    <w:rsid w:val="00C2286B"/>
    <w:rsid w:val="00C2396B"/>
    <w:rsid w:val="00C25493"/>
    <w:rsid w:val="00C26865"/>
    <w:rsid w:val="00C2785F"/>
    <w:rsid w:val="00C30BA6"/>
    <w:rsid w:val="00C31467"/>
    <w:rsid w:val="00C31FBF"/>
    <w:rsid w:val="00C33F0C"/>
    <w:rsid w:val="00C34CCB"/>
    <w:rsid w:val="00C34D57"/>
    <w:rsid w:val="00C35515"/>
    <w:rsid w:val="00C35807"/>
    <w:rsid w:val="00C35A13"/>
    <w:rsid w:val="00C35A4B"/>
    <w:rsid w:val="00C36696"/>
    <w:rsid w:val="00C36720"/>
    <w:rsid w:val="00C36777"/>
    <w:rsid w:val="00C37518"/>
    <w:rsid w:val="00C37F00"/>
    <w:rsid w:val="00C4074C"/>
    <w:rsid w:val="00C421C9"/>
    <w:rsid w:val="00C42A3A"/>
    <w:rsid w:val="00C437C6"/>
    <w:rsid w:val="00C4517F"/>
    <w:rsid w:val="00C45232"/>
    <w:rsid w:val="00C46476"/>
    <w:rsid w:val="00C46E94"/>
    <w:rsid w:val="00C4713F"/>
    <w:rsid w:val="00C47E78"/>
    <w:rsid w:val="00C50B96"/>
    <w:rsid w:val="00C52097"/>
    <w:rsid w:val="00C52581"/>
    <w:rsid w:val="00C52BA5"/>
    <w:rsid w:val="00C52F47"/>
    <w:rsid w:val="00C53323"/>
    <w:rsid w:val="00C53FD8"/>
    <w:rsid w:val="00C54D8C"/>
    <w:rsid w:val="00C55351"/>
    <w:rsid w:val="00C55EB4"/>
    <w:rsid w:val="00C57493"/>
    <w:rsid w:val="00C605E6"/>
    <w:rsid w:val="00C6151D"/>
    <w:rsid w:val="00C62A0E"/>
    <w:rsid w:val="00C638B9"/>
    <w:rsid w:val="00C642B5"/>
    <w:rsid w:val="00C64778"/>
    <w:rsid w:val="00C648BC"/>
    <w:rsid w:val="00C64D07"/>
    <w:rsid w:val="00C6500E"/>
    <w:rsid w:val="00C65A0C"/>
    <w:rsid w:val="00C6624B"/>
    <w:rsid w:val="00C66CEF"/>
    <w:rsid w:val="00C66CF7"/>
    <w:rsid w:val="00C670FE"/>
    <w:rsid w:val="00C70109"/>
    <w:rsid w:val="00C71087"/>
    <w:rsid w:val="00C71E3C"/>
    <w:rsid w:val="00C7331B"/>
    <w:rsid w:val="00C73C17"/>
    <w:rsid w:val="00C740F0"/>
    <w:rsid w:val="00C75492"/>
    <w:rsid w:val="00C77C78"/>
    <w:rsid w:val="00C800B1"/>
    <w:rsid w:val="00C8146C"/>
    <w:rsid w:val="00C8231E"/>
    <w:rsid w:val="00C82661"/>
    <w:rsid w:val="00C82C27"/>
    <w:rsid w:val="00C846DD"/>
    <w:rsid w:val="00C849C5"/>
    <w:rsid w:val="00C85208"/>
    <w:rsid w:val="00C855BA"/>
    <w:rsid w:val="00C85CA6"/>
    <w:rsid w:val="00C86B9C"/>
    <w:rsid w:val="00C873DA"/>
    <w:rsid w:val="00C877E4"/>
    <w:rsid w:val="00C90A7F"/>
    <w:rsid w:val="00C9147E"/>
    <w:rsid w:val="00C925ED"/>
    <w:rsid w:val="00C9339F"/>
    <w:rsid w:val="00C93EF8"/>
    <w:rsid w:val="00C93FA4"/>
    <w:rsid w:val="00C9495C"/>
    <w:rsid w:val="00C952C9"/>
    <w:rsid w:val="00C95A46"/>
    <w:rsid w:val="00C966DB"/>
    <w:rsid w:val="00C96A10"/>
    <w:rsid w:val="00C9753B"/>
    <w:rsid w:val="00C97C7B"/>
    <w:rsid w:val="00CA0243"/>
    <w:rsid w:val="00CA0C87"/>
    <w:rsid w:val="00CA19CD"/>
    <w:rsid w:val="00CA320C"/>
    <w:rsid w:val="00CA4120"/>
    <w:rsid w:val="00CA4A62"/>
    <w:rsid w:val="00CA5529"/>
    <w:rsid w:val="00CA55F1"/>
    <w:rsid w:val="00CA561E"/>
    <w:rsid w:val="00CA5B58"/>
    <w:rsid w:val="00CA5D82"/>
    <w:rsid w:val="00CA62A9"/>
    <w:rsid w:val="00CA659E"/>
    <w:rsid w:val="00CB14D1"/>
    <w:rsid w:val="00CB23DD"/>
    <w:rsid w:val="00CB2757"/>
    <w:rsid w:val="00CB2FE7"/>
    <w:rsid w:val="00CB3B57"/>
    <w:rsid w:val="00CB42AE"/>
    <w:rsid w:val="00CB4740"/>
    <w:rsid w:val="00CB5EC2"/>
    <w:rsid w:val="00CB6768"/>
    <w:rsid w:val="00CB7FE4"/>
    <w:rsid w:val="00CC17DB"/>
    <w:rsid w:val="00CC2775"/>
    <w:rsid w:val="00CC2F01"/>
    <w:rsid w:val="00CC31EE"/>
    <w:rsid w:val="00CC36E6"/>
    <w:rsid w:val="00CC5592"/>
    <w:rsid w:val="00CC6453"/>
    <w:rsid w:val="00CC7C93"/>
    <w:rsid w:val="00CD0F01"/>
    <w:rsid w:val="00CD13D4"/>
    <w:rsid w:val="00CD2D8A"/>
    <w:rsid w:val="00CD31EA"/>
    <w:rsid w:val="00CD354D"/>
    <w:rsid w:val="00CD4540"/>
    <w:rsid w:val="00CD4C3F"/>
    <w:rsid w:val="00CD692F"/>
    <w:rsid w:val="00CD73A1"/>
    <w:rsid w:val="00CD7858"/>
    <w:rsid w:val="00CE0392"/>
    <w:rsid w:val="00CE1706"/>
    <w:rsid w:val="00CE1856"/>
    <w:rsid w:val="00CE2303"/>
    <w:rsid w:val="00CE2D22"/>
    <w:rsid w:val="00CE2FA5"/>
    <w:rsid w:val="00CE5481"/>
    <w:rsid w:val="00CE5866"/>
    <w:rsid w:val="00CE6D78"/>
    <w:rsid w:val="00CE7BE3"/>
    <w:rsid w:val="00CF003F"/>
    <w:rsid w:val="00CF0045"/>
    <w:rsid w:val="00CF0389"/>
    <w:rsid w:val="00CF081C"/>
    <w:rsid w:val="00CF19D7"/>
    <w:rsid w:val="00CF1E43"/>
    <w:rsid w:val="00CF2271"/>
    <w:rsid w:val="00CF271D"/>
    <w:rsid w:val="00CF2BA9"/>
    <w:rsid w:val="00CF37D2"/>
    <w:rsid w:val="00CF436A"/>
    <w:rsid w:val="00CF452B"/>
    <w:rsid w:val="00CF5732"/>
    <w:rsid w:val="00CF5CCD"/>
    <w:rsid w:val="00CF7194"/>
    <w:rsid w:val="00CF7C90"/>
    <w:rsid w:val="00CF7EA0"/>
    <w:rsid w:val="00CF7FDC"/>
    <w:rsid w:val="00D00600"/>
    <w:rsid w:val="00D00A29"/>
    <w:rsid w:val="00D0196A"/>
    <w:rsid w:val="00D02612"/>
    <w:rsid w:val="00D02F30"/>
    <w:rsid w:val="00D0329F"/>
    <w:rsid w:val="00D04F9C"/>
    <w:rsid w:val="00D05291"/>
    <w:rsid w:val="00D0558A"/>
    <w:rsid w:val="00D05CC0"/>
    <w:rsid w:val="00D06299"/>
    <w:rsid w:val="00D063D5"/>
    <w:rsid w:val="00D076DD"/>
    <w:rsid w:val="00D07CCC"/>
    <w:rsid w:val="00D1045D"/>
    <w:rsid w:val="00D11A3F"/>
    <w:rsid w:val="00D124D7"/>
    <w:rsid w:val="00D12664"/>
    <w:rsid w:val="00D12676"/>
    <w:rsid w:val="00D133AA"/>
    <w:rsid w:val="00D1377C"/>
    <w:rsid w:val="00D13AD0"/>
    <w:rsid w:val="00D13B0B"/>
    <w:rsid w:val="00D13CCF"/>
    <w:rsid w:val="00D146E8"/>
    <w:rsid w:val="00D14CF7"/>
    <w:rsid w:val="00D14F59"/>
    <w:rsid w:val="00D1576E"/>
    <w:rsid w:val="00D15AB6"/>
    <w:rsid w:val="00D15E67"/>
    <w:rsid w:val="00D16A5B"/>
    <w:rsid w:val="00D17358"/>
    <w:rsid w:val="00D17C5A"/>
    <w:rsid w:val="00D208E1"/>
    <w:rsid w:val="00D20ABB"/>
    <w:rsid w:val="00D231F6"/>
    <w:rsid w:val="00D23496"/>
    <w:rsid w:val="00D23935"/>
    <w:rsid w:val="00D23D09"/>
    <w:rsid w:val="00D2436F"/>
    <w:rsid w:val="00D2452B"/>
    <w:rsid w:val="00D24AEE"/>
    <w:rsid w:val="00D26A33"/>
    <w:rsid w:val="00D26D9D"/>
    <w:rsid w:val="00D2785A"/>
    <w:rsid w:val="00D27C42"/>
    <w:rsid w:val="00D3073E"/>
    <w:rsid w:val="00D30C02"/>
    <w:rsid w:val="00D31676"/>
    <w:rsid w:val="00D316C8"/>
    <w:rsid w:val="00D337D5"/>
    <w:rsid w:val="00D34817"/>
    <w:rsid w:val="00D3525B"/>
    <w:rsid w:val="00D35AC6"/>
    <w:rsid w:val="00D365BB"/>
    <w:rsid w:val="00D3795A"/>
    <w:rsid w:val="00D37AB5"/>
    <w:rsid w:val="00D40C74"/>
    <w:rsid w:val="00D41BE3"/>
    <w:rsid w:val="00D43282"/>
    <w:rsid w:val="00D43EA4"/>
    <w:rsid w:val="00D44508"/>
    <w:rsid w:val="00D47810"/>
    <w:rsid w:val="00D505E6"/>
    <w:rsid w:val="00D5128E"/>
    <w:rsid w:val="00D51622"/>
    <w:rsid w:val="00D51DEC"/>
    <w:rsid w:val="00D52011"/>
    <w:rsid w:val="00D52FD0"/>
    <w:rsid w:val="00D530E4"/>
    <w:rsid w:val="00D53406"/>
    <w:rsid w:val="00D53EA4"/>
    <w:rsid w:val="00D54385"/>
    <w:rsid w:val="00D56C6F"/>
    <w:rsid w:val="00D6039D"/>
    <w:rsid w:val="00D604EF"/>
    <w:rsid w:val="00D6259C"/>
    <w:rsid w:val="00D63B91"/>
    <w:rsid w:val="00D63EC5"/>
    <w:rsid w:val="00D64A4A"/>
    <w:rsid w:val="00D64CC0"/>
    <w:rsid w:val="00D6679C"/>
    <w:rsid w:val="00D6791E"/>
    <w:rsid w:val="00D70430"/>
    <w:rsid w:val="00D72A9F"/>
    <w:rsid w:val="00D72F5D"/>
    <w:rsid w:val="00D73EE6"/>
    <w:rsid w:val="00D742D2"/>
    <w:rsid w:val="00D744DC"/>
    <w:rsid w:val="00D747CF"/>
    <w:rsid w:val="00D7500C"/>
    <w:rsid w:val="00D75CF7"/>
    <w:rsid w:val="00D75F59"/>
    <w:rsid w:val="00D776C3"/>
    <w:rsid w:val="00D77BC6"/>
    <w:rsid w:val="00D77DE1"/>
    <w:rsid w:val="00D80153"/>
    <w:rsid w:val="00D8088C"/>
    <w:rsid w:val="00D809BA"/>
    <w:rsid w:val="00D81AC7"/>
    <w:rsid w:val="00D8326D"/>
    <w:rsid w:val="00D83E45"/>
    <w:rsid w:val="00D842CD"/>
    <w:rsid w:val="00D8495C"/>
    <w:rsid w:val="00D857A1"/>
    <w:rsid w:val="00D86737"/>
    <w:rsid w:val="00D8696A"/>
    <w:rsid w:val="00D90F5A"/>
    <w:rsid w:val="00D9153B"/>
    <w:rsid w:val="00D92406"/>
    <w:rsid w:val="00D93339"/>
    <w:rsid w:val="00D93514"/>
    <w:rsid w:val="00D939D9"/>
    <w:rsid w:val="00D95903"/>
    <w:rsid w:val="00D95D78"/>
    <w:rsid w:val="00D96E69"/>
    <w:rsid w:val="00DA0810"/>
    <w:rsid w:val="00DA12F5"/>
    <w:rsid w:val="00DA1396"/>
    <w:rsid w:val="00DA3FCE"/>
    <w:rsid w:val="00DA40E7"/>
    <w:rsid w:val="00DA5E2B"/>
    <w:rsid w:val="00DA6A18"/>
    <w:rsid w:val="00DA7730"/>
    <w:rsid w:val="00DB2BE7"/>
    <w:rsid w:val="00DB4203"/>
    <w:rsid w:val="00DB4EC8"/>
    <w:rsid w:val="00DB6996"/>
    <w:rsid w:val="00DB6D8C"/>
    <w:rsid w:val="00DB7CA1"/>
    <w:rsid w:val="00DC094F"/>
    <w:rsid w:val="00DC095E"/>
    <w:rsid w:val="00DC22C6"/>
    <w:rsid w:val="00DC24B5"/>
    <w:rsid w:val="00DC25DA"/>
    <w:rsid w:val="00DC2A3F"/>
    <w:rsid w:val="00DC4C59"/>
    <w:rsid w:val="00DC5149"/>
    <w:rsid w:val="00DC68E1"/>
    <w:rsid w:val="00DC6B67"/>
    <w:rsid w:val="00DC7FCE"/>
    <w:rsid w:val="00DD19E3"/>
    <w:rsid w:val="00DD1B88"/>
    <w:rsid w:val="00DD2BA3"/>
    <w:rsid w:val="00DD334C"/>
    <w:rsid w:val="00DD33B3"/>
    <w:rsid w:val="00DD385B"/>
    <w:rsid w:val="00DD3C08"/>
    <w:rsid w:val="00DD5BCB"/>
    <w:rsid w:val="00DD60B3"/>
    <w:rsid w:val="00DD6EFA"/>
    <w:rsid w:val="00DE0476"/>
    <w:rsid w:val="00DE060D"/>
    <w:rsid w:val="00DE1049"/>
    <w:rsid w:val="00DE1B2F"/>
    <w:rsid w:val="00DE1C5A"/>
    <w:rsid w:val="00DE2AAC"/>
    <w:rsid w:val="00DE3D96"/>
    <w:rsid w:val="00DE50AD"/>
    <w:rsid w:val="00DE5E04"/>
    <w:rsid w:val="00DE6634"/>
    <w:rsid w:val="00DE6BED"/>
    <w:rsid w:val="00DE78AF"/>
    <w:rsid w:val="00DF1125"/>
    <w:rsid w:val="00DF27AC"/>
    <w:rsid w:val="00DF28E7"/>
    <w:rsid w:val="00DF2FD1"/>
    <w:rsid w:val="00DF3816"/>
    <w:rsid w:val="00DF399A"/>
    <w:rsid w:val="00DF40EB"/>
    <w:rsid w:val="00DF442A"/>
    <w:rsid w:val="00DF447B"/>
    <w:rsid w:val="00DF6280"/>
    <w:rsid w:val="00DF6859"/>
    <w:rsid w:val="00DF7B14"/>
    <w:rsid w:val="00E00009"/>
    <w:rsid w:val="00E00C9A"/>
    <w:rsid w:val="00E01EF4"/>
    <w:rsid w:val="00E02687"/>
    <w:rsid w:val="00E02CF2"/>
    <w:rsid w:val="00E04947"/>
    <w:rsid w:val="00E0532D"/>
    <w:rsid w:val="00E069F7"/>
    <w:rsid w:val="00E06C35"/>
    <w:rsid w:val="00E0710D"/>
    <w:rsid w:val="00E07144"/>
    <w:rsid w:val="00E07E61"/>
    <w:rsid w:val="00E07F71"/>
    <w:rsid w:val="00E1032B"/>
    <w:rsid w:val="00E10725"/>
    <w:rsid w:val="00E114D8"/>
    <w:rsid w:val="00E116A9"/>
    <w:rsid w:val="00E11DA2"/>
    <w:rsid w:val="00E1256E"/>
    <w:rsid w:val="00E1347F"/>
    <w:rsid w:val="00E1621B"/>
    <w:rsid w:val="00E16486"/>
    <w:rsid w:val="00E20AB7"/>
    <w:rsid w:val="00E21114"/>
    <w:rsid w:val="00E21F49"/>
    <w:rsid w:val="00E22B84"/>
    <w:rsid w:val="00E231E4"/>
    <w:rsid w:val="00E24F62"/>
    <w:rsid w:val="00E258AA"/>
    <w:rsid w:val="00E26045"/>
    <w:rsid w:val="00E26BDB"/>
    <w:rsid w:val="00E26F04"/>
    <w:rsid w:val="00E27304"/>
    <w:rsid w:val="00E304D5"/>
    <w:rsid w:val="00E32256"/>
    <w:rsid w:val="00E33084"/>
    <w:rsid w:val="00E337F5"/>
    <w:rsid w:val="00E339E4"/>
    <w:rsid w:val="00E34593"/>
    <w:rsid w:val="00E34EBC"/>
    <w:rsid w:val="00E34F27"/>
    <w:rsid w:val="00E36D36"/>
    <w:rsid w:val="00E37052"/>
    <w:rsid w:val="00E37211"/>
    <w:rsid w:val="00E3727D"/>
    <w:rsid w:val="00E37848"/>
    <w:rsid w:val="00E37B70"/>
    <w:rsid w:val="00E4034D"/>
    <w:rsid w:val="00E404B3"/>
    <w:rsid w:val="00E41EE7"/>
    <w:rsid w:val="00E42084"/>
    <w:rsid w:val="00E42253"/>
    <w:rsid w:val="00E44854"/>
    <w:rsid w:val="00E452C6"/>
    <w:rsid w:val="00E475A1"/>
    <w:rsid w:val="00E50727"/>
    <w:rsid w:val="00E51D4A"/>
    <w:rsid w:val="00E55808"/>
    <w:rsid w:val="00E559EA"/>
    <w:rsid w:val="00E56034"/>
    <w:rsid w:val="00E5696D"/>
    <w:rsid w:val="00E56E45"/>
    <w:rsid w:val="00E57E6A"/>
    <w:rsid w:val="00E60058"/>
    <w:rsid w:val="00E6161C"/>
    <w:rsid w:val="00E62BA6"/>
    <w:rsid w:val="00E62C8D"/>
    <w:rsid w:val="00E62DEC"/>
    <w:rsid w:val="00E62F47"/>
    <w:rsid w:val="00E63233"/>
    <w:rsid w:val="00E63FE6"/>
    <w:rsid w:val="00E644EC"/>
    <w:rsid w:val="00E650B2"/>
    <w:rsid w:val="00E6524A"/>
    <w:rsid w:val="00E65960"/>
    <w:rsid w:val="00E65F8A"/>
    <w:rsid w:val="00E6664E"/>
    <w:rsid w:val="00E66ECB"/>
    <w:rsid w:val="00E67486"/>
    <w:rsid w:val="00E674CC"/>
    <w:rsid w:val="00E70890"/>
    <w:rsid w:val="00E70D7A"/>
    <w:rsid w:val="00E7141C"/>
    <w:rsid w:val="00E71821"/>
    <w:rsid w:val="00E727CE"/>
    <w:rsid w:val="00E73D84"/>
    <w:rsid w:val="00E73EA9"/>
    <w:rsid w:val="00E7418E"/>
    <w:rsid w:val="00E74581"/>
    <w:rsid w:val="00E749E1"/>
    <w:rsid w:val="00E8007A"/>
    <w:rsid w:val="00E80578"/>
    <w:rsid w:val="00E80B43"/>
    <w:rsid w:val="00E833CB"/>
    <w:rsid w:val="00E83995"/>
    <w:rsid w:val="00E83CBA"/>
    <w:rsid w:val="00E83D2E"/>
    <w:rsid w:val="00E83FB2"/>
    <w:rsid w:val="00E844D4"/>
    <w:rsid w:val="00E876B5"/>
    <w:rsid w:val="00E90615"/>
    <w:rsid w:val="00E91FE0"/>
    <w:rsid w:val="00E92826"/>
    <w:rsid w:val="00E92D24"/>
    <w:rsid w:val="00E932C2"/>
    <w:rsid w:val="00E93809"/>
    <w:rsid w:val="00E95AC2"/>
    <w:rsid w:val="00E97167"/>
    <w:rsid w:val="00E97DBB"/>
    <w:rsid w:val="00EA0169"/>
    <w:rsid w:val="00EA093A"/>
    <w:rsid w:val="00EA0D45"/>
    <w:rsid w:val="00EA1032"/>
    <w:rsid w:val="00EA161C"/>
    <w:rsid w:val="00EA1B9E"/>
    <w:rsid w:val="00EA24B4"/>
    <w:rsid w:val="00EA2975"/>
    <w:rsid w:val="00EA3781"/>
    <w:rsid w:val="00EA3C5E"/>
    <w:rsid w:val="00EA5023"/>
    <w:rsid w:val="00EA58BF"/>
    <w:rsid w:val="00EA7061"/>
    <w:rsid w:val="00EA7C5B"/>
    <w:rsid w:val="00EA7C72"/>
    <w:rsid w:val="00EA7D36"/>
    <w:rsid w:val="00EB13FE"/>
    <w:rsid w:val="00EB1F78"/>
    <w:rsid w:val="00EB254B"/>
    <w:rsid w:val="00EB261D"/>
    <w:rsid w:val="00EB39F1"/>
    <w:rsid w:val="00EB460F"/>
    <w:rsid w:val="00EB472E"/>
    <w:rsid w:val="00EB5434"/>
    <w:rsid w:val="00EB5D6C"/>
    <w:rsid w:val="00EB6275"/>
    <w:rsid w:val="00EB6374"/>
    <w:rsid w:val="00EB6A9B"/>
    <w:rsid w:val="00EB76D6"/>
    <w:rsid w:val="00EC0178"/>
    <w:rsid w:val="00EC049F"/>
    <w:rsid w:val="00EC0B52"/>
    <w:rsid w:val="00EC11E3"/>
    <w:rsid w:val="00EC3CCB"/>
    <w:rsid w:val="00ED024E"/>
    <w:rsid w:val="00ED194C"/>
    <w:rsid w:val="00ED2C26"/>
    <w:rsid w:val="00ED3898"/>
    <w:rsid w:val="00ED5EC2"/>
    <w:rsid w:val="00ED7E9A"/>
    <w:rsid w:val="00EE0DF2"/>
    <w:rsid w:val="00EE1124"/>
    <w:rsid w:val="00EE1386"/>
    <w:rsid w:val="00EE1BFD"/>
    <w:rsid w:val="00EE21DD"/>
    <w:rsid w:val="00EE467D"/>
    <w:rsid w:val="00EE48B2"/>
    <w:rsid w:val="00EE4982"/>
    <w:rsid w:val="00EE4B43"/>
    <w:rsid w:val="00EE56DF"/>
    <w:rsid w:val="00EE5ED7"/>
    <w:rsid w:val="00EE61AC"/>
    <w:rsid w:val="00EE64CC"/>
    <w:rsid w:val="00EE6D6B"/>
    <w:rsid w:val="00EE7276"/>
    <w:rsid w:val="00EE751A"/>
    <w:rsid w:val="00EF1A24"/>
    <w:rsid w:val="00EF1BF1"/>
    <w:rsid w:val="00EF2AB7"/>
    <w:rsid w:val="00EF3D0A"/>
    <w:rsid w:val="00EF65CE"/>
    <w:rsid w:val="00EF68B1"/>
    <w:rsid w:val="00EF71E1"/>
    <w:rsid w:val="00EF7D73"/>
    <w:rsid w:val="00F002BB"/>
    <w:rsid w:val="00F01560"/>
    <w:rsid w:val="00F01BD5"/>
    <w:rsid w:val="00F024E3"/>
    <w:rsid w:val="00F0264E"/>
    <w:rsid w:val="00F027E1"/>
    <w:rsid w:val="00F02815"/>
    <w:rsid w:val="00F04305"/>
    <w:rsid w:val="00F0528B"/>
    <w:rsid w:val="00F0542F"/>
    <w:rsid w:val="00F05ADE"/>
    <w:rsid w:val="00F05EAF"/>
    <w:rsid w:val="00F066DF"/>
    <w:rsid w:val="00F06D7C"/>
    <w:rsid w:val="00F07FA2"/>
    <w:rsid w:val="00F10295"/>
    <w:rsid w:val="00F102CC"/>
    <w:rsid w:val="00F1049D"/>
    <w:rsid w:val="00F119F0"/>
    <w:rsid w:val="00F12FFC"/>
    <w:rsid w:val="00F1372A"/>
    <w:rsid w:val="00F147FD"/>
    <w:rsid w:val="00F158DD"/>
    <w:rsid w:val="00F15FC1"/>
    <w:rsid w:val="00F166CE"/>
    <w:rsid w:val="00F1693B"/>
    <w:rsid w:val="00F17762"/>
    <w:rsid w:val="00F17980"/>
    <w:rsid w:val="00F218FB"/>
    <w:rsid w:val="00F237D0"/>
    <w:rsid w:val="00F23C5A"/>
    <w:rsid w:val="00F23E91"/>
    <w:rsid w:val="00F23FFA"/>
    <w:rsid w:val="00F261BC"/>
    <w:rsid w:val="00F277D4"/>
    <w:rsid w:val="00F30067"/>
    <w:rsid w:val="00F31104"/>
    <w:rsid w:val="00F31C7E"/>
    <w:rsid w:val="00F3253B"/>
    <w:rsid w:val="00F32672"/>
    <w:rsid w:val="00F33211"/>
    <w:rsid w:val="00F33E65"/>
    <w:rsid w:val="00F348D4"/>
    <w:rsid w:val="00F34E93"/>
    <w:rsid w:val="00F35424"/>
    <w:rsid w:val="00F36A68"/>
    <w:rsid w:val="00F4048C"/>
    <w:rsid w:val="00F432D9"/>
    <w:rsid w:val="00F43F5A"/>
    <w:rsid w:val="00F44304"/>
    <w:rsid w:val="00F44511"/>
    <w:rsid w:val="00F4474B"/>
    <w:rsid w:val="00F44CA9"/>
    <w:rsid w:val="00F46A90"/>
    <w:rsid w:val="00F46B79"/>
    <w:rsid w:val="00F47111"/>
    <w:rsid w:val="00F5097D"/>
    <w:rsid w:val="00F50A8B"/>
    <w:rsid w:val="00F513E5"/>
    <w:rsid w:val="00F5219B"/>
    <w:rsid w:val="00F52836"/>
    <w:rsid w:val="00F53138"/>
    <w:rsid w:val="00F534C0"/>
    <w:rsid w:val="00F54930"/>
    <w:rsid w:val="00F5523B"/>
    <w:rsid w:val="00F553E8"/>
    <w:rsid w:val="00F55472"/>
    <w:rsid w:val="00F55F92"/>
    <w:rsid w:val="00F57236"/>
    <w:rsid w:val="00F577A9"/>
    <w:rsid w:val="00F57E52"/>
    <w:rsid w:val="00F623B6"/>
    <w:rsid w:val="00F6280F"/>
    <w:rsid w:val="00F62819"/>
    <w:rsid w:val="00F62B20"/>
    <w:rsid w:val="00F632AA"/>
    <w:rsid w:val="00F6360E"/>
    <w:rsid w:val="00F6394B"/>
    <w:rsid w:val="00F646AA"/>
    <w:rsid w:val="00F65193"/>
    <w:rsid w:val="00F6653B"/>
    <w:rsid w:val="00F67C1C"/>
    <w:rsid w:val="00F700DC"/>
    <w:rsid w:val="00F70586"/>
    <w:rsid w:val="00F708D9"/>
    <w:rsid w:val="00F720FB"/>
    <w:rsid w:val="00F721C2"/>
    <w:rsid w:val="00F74ACA"/>
    <w:rsid w:val="00F76B83"/>
    <w:rsid w:val="00F76FD0"/>
    <w:rsid w:val="00F77918"/>
    <w:rsid w:val="00F77A58"/>
    <w:rsid w:val="00F8002C"/>
    <w:rsid w:val="00F80602"/>
    <w:rsid w:val="00F810DF"/>
    <w:rsid w:val="00F81376"/>
    <w:rsid w:val="00F82816"/>
    <w:rsid w:val="00F82DD2"/>
    <w:rsid w:val="00F840DD"/>
    <w:rsid w:val="00F84441"/>
    <w:rsid w:val="00F84C20"/>
    <w:rsid w:val="00F856B4"/>
    <w:rsid w:val="00F85765"/>
    <w:rsid w:val="00F87078"/>
    <w:rsid w:val="00F8731F"/>
    <w:rsid w:val="00F873A1"/>
    <w:rsid w:val="00F87614"/>
    <w:rsid w:val="00F87F1A"/>
    <w:rsid w:val="00F9074A"/>
    <w:rsid w:val="00F90DC4"/>
    <w:rsid w:val="00F92112"/>
    <w:rsid w:val="00F9230A"/>
    <w:rsid w:val="00F92366"/>
    <w:rsid w:val="00F92753"/>
    <w:rsid w:val="00F9598E"/>
    <w:rsid w:val="00F95A60"/>
    <w:rsid w:val="00F95F5E"/>
    <w:rsid w:val="00F961D6"/>
    <w:rsid w:val="00F96B32"/>
    <w:rsid w:val="00F9735A"/>
    <w:rsid w:val="00F97C1B"/>
    <w:rsid w:val="00FA1693"/>
    <w:rsid w:val="00FA18FF"/>
    <w:rsid w:val="00FA2E7F"/>
    <w:rsid w:val="00FA2EB1"/>
    <w:rsid w:val="00FA42F4"/>
    <w:rsid w:val="00FA580E"/>
    <w:rsid w:val="00FA6473"/>
    <w:rsid w:val="00FA6502"/>
    <w:rsid w:val="00FB0730"/>
    <w:rsid w:val="00FB0BC1"/>
    <w:rsid w:val="00FB14A0"/>
    <w:rsid w:val="00FB1A4C"/>
    <w:rsid w:val="00FB3939"/>
    <w:rsid w:val="00FB3973"/>
    <w:rsid w:val="00FB4E4A"/>
    <w:rsid w:val="00FB5170"/>
    <w:rsid w:val="00FB6D3A"/>
    <w:rsid w:val="00FB7924"/>
    <w:rsid w:val="00FB7F35"/>
    <w:rsid w:val="00FC11D6"/>
    <w:rsid w:val="00FC222C"/>
    <w:rsid w:val="00FC3091"/>
    <w:rsid w:val="00FC35F4"/>
    <w:rsid w:val="00FC48DD"/>
    <w:rsid w:val="00FC569E"/>
    <w:rsid w:val="00FC5793"/>
    <w:rsid w:val="00FC67E5"/>
    <w:rsid w:val="00FC6BFF"/>
    <w:rsid w:val="00FC71AC"/>
    <w:rsid w:val="00FC767D"/>
    <w:rsid w:val="00FC7791"/>
    <w:rsid w:val="00FC7B5F"/>
    <w:rsid w:val="00FD04EB"/>
    <w:rsid w:val="00FD1036"/>
    <w:rsid w:val="00FD131D"/>
    <w:rsid w:val="00FD174C"/>
    <w:rsid w:val="00FD286B"/>
    <w:rsid w:val="00FD2C4F"/>
    <w:rsid w:val="00FD3F06"/>
    <w:rsid w:val="00FD5177"/>
    <w:rsid w:val="00FD7658"/>
    <w:rsid w:val="00FE20EB"/>
    <w:rsid w:val="00FE35E1"/>
    <w:rsid w:val="00FE3AFC"/>
    <w:rsid w:val="00FE50F3"/>
    <w:rsid w:val="00FE5A64"/>
    <w:rsid w:val="00FE6D86"/>
    <w:rsid w:val="00FE7B6F"/>
    <w:rsid w:val="00FF0966"/>
    <w:rsid w:val="00FF0DA7"/>
    <w:rsid w:val="00FF10BF"/>
    <w:rsid w:val="00FF27A2"/>
    <w:rsid w:val="00FF3276"/>
    <w:rsid w:val="00FF3321"/>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44FFA22-7ACE-4EB1-8CBD-EE93AE70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613"/>
  </w:style>
  <w:style w:type="paragraph" w:styleId="Heading1">
    <w:name w:val="heading 1"/>
    <w:basedOn w:val="Normal"/>
    <w:next w:val="Normal"/>
    <w:link w:val="Heading1Char"/>
    <w:uiPriority w:val="9"/>
    <w:qFormat/>
    <w:rsid w:val="00590613"/>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590613"/>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locked/>
    <w:rsid w:val="00590613"/>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unhideWhenUsed/>
    <w:qFormat/>
    <w:rsid w:val="00590613"/>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locked/>
    <w:rsid w:val="00590613"/>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locked/>
    <w:rsid w:val="00590613"/>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locked/>
    <w:rsid w:val="00590613"/>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locked/>
    <w:rsid w:val="00590613"/>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locked/>
    <w:rsid w:val="00590613"/>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lang w:val="x-none" w:eastAsia="x-none"/>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OOTNOTES,LM Footnote,ADB,ft,Car"/>
    <w:basedOn w:val="Normal"/>
    <w:link w:val="FootnoteTextChar"/>
    <w:uiPriority w:val="99"/>
    <w:qFormat/>
    <w:rsid w:val="00072D02"/>
    <w:pPr>
      <w:widowControl w:val="0"/>
      <w:spacing w:after="60"/>
    </w:pPr>
    <w:rPr>
      <w:sz w:val="16"/>
    </w:rPr>
  </w:style>
  <w:style w:type="paragraph" w:styleId="Subtitle">
    <w:name w:val="Subtitle"/>
    <w:basedOn w:val="Normal"/>
    <w:next w:val="Normal"/>
    <w:link w:val="SubtitleChar"/>
    <w:uiPriority w:val="11"/>
    <w:qFormat/>
    <w:rsid w:val="00590613"/>
    <w:pPr>
      <w:numPr>
        <w:ilvl w:val="1"/>
      </w:numPr>
      <w:spacing w:line="240" w:lineRule="auto"/>
    </w:pPr>
    <w:rPr>
      <w:rFonts w:asciiTheme="majorHAnsi" w:eastAsiaTheme="majorEastAsia" w:hAnsiTheme="majorHAnsi" w:cstheme="majorBidi"/>
    </w:rPr>
  </w:style>
  <w:style w:type="character" w:styleId="FootnoteReference">
    <w:name w:val="footnote reference"/>
    <w:aliases w:val="Ref,de nota al pie,16 Point,Superscript 6 Point,ftref,BVI fnr, BVI fnr,Appel note de bas de page,Car Car Char Car Char Car Car Char Car Char Char,Car Car Car Car Car Car Car Car Char Car Car Char Car Car Car Char Car Char Char Ch"/>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113BD1"/>
    <w:pPr>
      <w:ind w:left="720"/>
      <w:contextualSpacing/>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basedOn w:val="DefaultParagraphFont"/>
    <w:link w:val="Heading1"/>
    <w:uiPriority w:val="9"/>
    <w:rsid w:val="00590613"/>
    <w:rPr>
      <w:rFonts w:asciiTheme="majorHAnsi" w:eastAsiaTheme="majorEastAsia" w:hAnsiTheme="majorHAnsi" w:cstheme="majorBidi"/>
      <w:color w:val="365F91" w:themeColor="accent1" w:themeShade="BF"/>
      <w:sz w:val="30"/>
      <w:szCs w:val="30"/>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uiPriority w:val="11"/>
    <w:rsid w:val="00590613"/>
    <w:rPr>
      <w:rFonts w:asciiTheme="majorHAnsi" w:eastAsiaTheme="majorEastAsia" w:hAnsiTheme="majorHAnsi" w:cstheme="majorBidi"/>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OOTNOTES Char,LM Footnote Char"/>
    <w:basedOn w:val="DefaultParagraphFont"/>
    <w:link w:val="FootnoteText"/>
    <w:uiPriority w:val="99"/>
    <w:rsid w:val="00072D02"/>
    <w:rPr>
      <w:sz w:val="16"/>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113BD1"/>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A8">
    <w:name w:val="A8"/>
    <w:uiPriority w:val="99"/>
    <w:rsid w:val="00CD73A1"/>
    <w:rPr>
      <w:rFonts w:asciiTheme="minorHAnsi" w:hAnsiTheme="minorHAnsi" w:cs="Myriad Pro"/>
      <w:i/>
      <w:iCs/>
      <w:color w:val="000000"/>
      <w:sz w:val="22"/>
      <w:szCs w:val="20"/>
    </w:rPr>
  </w:style>
  <w:style w:type="character" w:customStyle="1" w:styleId="fontstyle01">
    <w:name w:val="fontstyle01"/>
    <w:basedOn w:val="DefaultParagraphFont"/>
    <w:rsid w:val="00CD73A1"/>
    <w:rPr>
      <w:rFonts w:ascii="Calibri" w:hAnsi="Calibri" w:cs="Calibri" w:hint="default"/>
      <w:b w:val="0"/>
      <w:bCs w:val="0"/>
      <w:i w:val="0"/>
      <w:iCs w:val="0"/>
      <w:color w:val="000000"/>
      <w:sz w:val="20"/>
      <w:szCs w:val="20"/>
    </w:rPr>
  </w:style>
  <w:style w:type="paragraph" w:customStyle="1" w:styleId="Char2">
    <w:name w:val="Char2"/>
    <w:basedOn w:val="Normal"/>
    <w:link w:val="FootnoteReference"/>
    <w:uiPriority w:val="99"/>
    <w:rsid w:val="00EA7C72"/>
    <w:pPr>
      <w:spacing w:line="240" w:lineRule="exact"/>
    </w:pPr>
    <w:rPr>
      <w:vertAlign w:val="superscript"/>
    </w:rPr>
  </w:style>
  <w:style w:type="character" w:customStyle="1" w:styleId="Mention1">
    <w:name w:val="Mention1"/>
    <w:basedOn w:val="DefaultParagraphFont"/>
    <w:uiPriority w:val="99"/>
    <w:semiHidden/>
    <w:unhideWhenUsed/>
    <w:rsid w:val="00A62F1A"/>
    <w:rPr>
      <w:color w:val="2B579A"/>
      <w:shd w:val="clear" w:color="auto" w:fill="E6E6E6"/>
    </w:rPr>
  </w:style>
  <w:style w:type="character" w:customStyle="1" w:styleId="st">
    <w:name w:val="st"/>
    <w:basedOn w:val="DefaultParagraphFont"/>
    <w:rsid w:val="00EC3CCB"/>
  </w:style>
  <w:style w:type="character" w:styleId="Emphasis">
    <w:name w:val="Emphasis"/>
    <w:basedOn w:val="DefaultParagraphFont"/>
    <w:uiPriority w:val="20"/>
    <w:qFormat/>
    <w:locked/>
    <w:rsid w:val="00590613"/>
    <w:rPr>
      <w:i/>
      <w:iCs/>
    </w:rPr>
  </w:style>
  <w:style w:type="paragraph" w:styleId="NormalWeb">
    <w:name w:val="Normal (Web)"/>
    <w:basedOn w:val="Normal"/>
    <w:uiPriority w:val="99"/>
    <w:unhideWhenUsed/>
    <w:rsid w:val="00AB0293"/>
    <w:pPr>
      <w:spacing w:before="100" w:beforeAutospacing="1" w:after="100" w:afterAutospacing="1"/>
    </w:pPr>
    <w:rPr>
      <w:sz w:val="24"/>
      <w:szCs w:val="24"/>
    </w:rPr>
  </w:style>
  <w:style w:type="character" w:styleId="IntenseEmphasis">
    <w:name w:val="Intense Emphasis"/>
    <w:basedOn w:val="DefaultParagraphFont"/>
    <w:uiPriority w:val="21"/>
    <w:qFormat/>
    <w:rsid w:val="00590613"/>
    <w:rPr>
      <w:b w:val="0"/>
      <w:bCs w:val="0"/>
      <w:i/>
      <w:iCs/>
      <w:color w:val="4F81BD" w:themeColor="accent1"/>
    </w:rPr>
  </w:style>
  <w:style w:type="character" w:customStyle="1" w:styleId="Heading3Char">
    <w:name w:val="Heading 3 Char"/>
    <w:basedOn w:val="DefaultParagraphFont"/>
    <w:link w:val="Heading3"/>
    <w:uiPriority w:val="9"/>
    <w:rsid w:val="00590613"/>
    <w:rPr>
      <w:rFonts w:asciiTheme="majorHAnsi" w:eastAsiaTheme="majorEastAsia" w:hAnsiTheme="majorHAnsi" w:cstheme="majorBidi"/>
      <w:color w:val="E36C0A" w:themeColor="accent6" w:themeShade="BF"/>
      <w:sz w:val="26"/>
      <w:szCs w:val="26"/>
    </w:rPr>
  </w:style>
  <w:style w:type="character" w:customStyle="1" w:styleId="file">
    <w:name w:val="file"/>
    <w:basedOn w:val="DefaultParagraphFont"/>
    <w:rsid w:val="00F632AA"/>
  </w:style>
  <w:style w:type="character" w:customStyle="1" w:styleId="element-invisible">
    <w:name w:val="element-invisible"/>
    <w:basedOn w:val="DefaultParagraphFont"/>
    <w:rsid w:val="00F632AA"/>
  </w:style>
  <w:style w:type="character" w:styleId="Strong">
    <w:name w:val="Strong"/>
    <w:basedOn w:val="DefaultParagraphFont"/>
    <w:uiPriority w:val="22"/>
    <w:qFormat/>
    <w:locked/>
    <w:rsid w:val="00590613"/>
    <w:rPr>
      <w:b/>
      <w:bCs/>
    </w:rPr>
  </w:style>
  <w:style w:type="table" w:styleId="TableGrid">
    <w:name w:val="Table Grid"/>
    <w:basedOn w:val="TableNormal"/>
    <w:uiPriority w:val="39"/>
    <w:rsid w:val="006C4CA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cecontenttext1">
    <w:name w:val="peacecontenttext1"/>
    <w:basedOn w:val="DefaultParagraphFont"/>
    <w:rsid w:val="004A7512"/>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8E5498"/>
    <w:pPr>
      <w:spacing w:line="240" w:lineRule="exact"/>
    </w:pPr>
    <w:rPr>
      <w:vertAlign w:val="superscript"/>
    </w:rPr>
  </w:style>
  <w:style w:type="character" w:customStyle="1" w:styleId="UnresolvedMention1">
    <w:name w:val="Unresolved Mention1"/>
    <w:basedOn w:val="DefaultParagraphFont"/>
    <w:uiPriority w:val="99"/>
    <w:semiHidden/>
    <w:unhideWhenUsed/>
    <w:rsid w:val="00A92CB9"/>
    <w:rPr>
      <w:color w:val="808080"/>
      <w:shd w:val="clear" w:color="auto" w:fill="E6E6E6"/>
    </w:rPr>
  </w:style>
  <w:style w:type="character" w:customStyle="1" w:styleId="xmsofootnotereference">
    <w:name w:val="x_msofootnotereference"/>
    <w:basedOn w:val="DefaultParagraphFont"/>
    <w:rsid w:val="00675CA6"/>
  </w:style>
  <w:style w:type="character" w:customStyle="1" w:styleId="Heading2Char">
    <w:name w:val="Heading 2 Char"/>
    <w:basedOn w:val="DefaultParagraphFont"/>
    <w:link w:val="Heading2"/>
    <w:uiPriority w:val="9"/>
    <w:rsid w:val="00590613"/>
    <w:rPr>
      <w:rFonts w:asciiTheme="majorHAnsi" w:eastAsiaTheme="majorEastAsia" w:hAnsiTheme="majorHAnsi" w:cstheme="majorBidi"/>
      <w:color w:val="943634" w:themeColor="accent2" w:themeShade="BF"/>
      <w:sz w:val="28"/>
      <w:szCs w:val="28"/>
    </w:rPr>
  </w:style>
  <w:style w:type="paragraph" w:customStyle="1" w:styleId="footnotenumberChar">
    <w:name w:val="footnote number Char"/>
    <w:aliases w:val="BVI fnr Car Car,BVI fnr Car,BVI fnr Car Car Car Car Char Char,BVI fnr Car Car Car Car Char Char Char Char Char,BVI fnr Car Car Car Car Char"/>
    <w:basedOn w:val="Normal"/>
    <w:uiPriority w:val="99"/>
    <w:rsid w:val="00A80800"/>
    <w:pPr>
      <w:spacing w:line="240" w:lineRule="exact"/>
    </w:pPr>
    <w:rPr>
      <w:rFonts w:eastAsia="MS Mincho"/>
      <w:vertAlign w:val="superscript"/>
    </w:rPr>
  </w:style>
  <w:style w:type="paragraph" w:styleId="PlainText">
    <w:name w:val="Plain Text"/>
    <w:basedOn w:val="Normal"/>
    <w:link w:val="PlainTextChar"/>
    <w:uiPriority w:val="99"/>
    <w:unhideWhenUsed/>
    <w:rsid w:val="00DC095E"/>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095E"/>
    <w:rPr>
      <w:rFonts w:ascii="Calibri" w:eastAsiaTheme="minorHAnsi" w:hAnsi="Calibri" w:cs="Consolas"/>
      <w:sz w:val="22"/>
      <w:szCs w:val="21"/>
      <w:lang w:val="en-US" w:eastAsia="en-US"/>
    </w:rPr>
  </w:style>
  <w:style w:type="paragraph" w:styleId="TOCHeading">
    <w:name w:val="TOC Heading"/>
    <w:basedOn w:val="Heading1"/>
    <w:next w:val="Normal"/>
    <w:uiPriority w:val="39"/>
    <w:unhideWhenUsed/>
    <w:qFormat/>
    <w:rsid w:val="00590613"/>
    <w:pPr>
      <w:outlineLvl w:val="9"/>
    </w:pPr>
  </w:style>
  <w:style w:type="paragraph" w:styleId="TOC1">
    <w:name w:val="toc 1"/>
    <w:basedOn w:val="Normal"/>
    <w:next w:val="Normal"/>
    <w:autoRedefine/>
    <w:uiPriority w:val="39"/>
    <w:unhideWhenUsed/>
    <w:rsid w:val="00590613"/>
    <w:pPr>
      <w:spacing w:after="100"/>
    </w:pPr>
  </w:style>
  <w:style w:type="paragraph" w:styleId="TOC2">
    <w:name w:val="toc 2"/>
    <w:basedOn w:val="Normal"/>
    <w:next w:val="Normal"/>
    <w:autoRedefine/>
    <w:uiPriority w:val="39"/>
    <w:unhideWhenUsed/>
    <w:rsid w:val="00590613"/>
    <w:pPr>
      <w:spacing w:after="100"/>
      <w:ind w:left="200"/>
    </w:pPr>
  </w:style>
  <w:style w:type="character" w:customStyle="1" w:styleId="Heading4Char">
    <w:name w:val="Heading 4 Char"/>
    <w:basedOn w:val="DefaultParagraphFont"/>
    <w:link w:val="Heading4"/>
    <w:uiPriority w:val="9"/>
    <w:rsid w:val="00590613"/>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590613"/>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590613"/>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590613"/>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590613"/>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590613"/>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locked/>
    <w:rsid w:val="00590613"/>
    <w:pPr>
      <w:spacing w:line="240" w:lineRule="auto"/>
    </w:pPr>
    <w:rPr>
      <w:b/>
      <w:bCs/>
      <w:smallCaps/>
      <w:color w:val="4F81BD" w:themeColor="accent1"/>
      <w:spacing w:val="6"/>
    </w:rPr>
  </w:style>
  <w:style w:type="paragraph" w:styleId="Title">
    <w:name w:val="Title"/>
    <w:basedOn w:val="Normal"/>
    <w:next w:val="Normal"/>
    <w:link w:val="TitleChar"/>
    <w:uiPriority w:val="10"/>
    <w:qFormat/>
    <w:locked/>
    <w:rsid w:val="00590613"/>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590613"/>
    <w:rPr>
      <w:rFonts w:asciiTheme="majorHAnsi" w:eastAsiaTheme="majorEastAsia" w:hAnsiTheme="majorHAnsi" w:cstheme="majorBidi"/>
      <w:color w:val="365F91" w:themeColor="accent1" w:themeShade="BF"/>
      <w:spacing w:val="-10"/>
      <w:sz w:val="52"/>
      <w:szCs w:val="52"/>
    </w:rPr>
  </w:style>
  <w:style w:type="paragraph" w:styleId="NoSpacing">
    <w:name w:val="No Spacing"/>
    <w:uiPriority w:val="1"/>
    <w:qFormat/>
    <w:rsid w:val="00590613"/>
    <w:pPr>
      <w:spacing w:after="0" w:line="240" w:lineRule="auto"/>
    </w:pPr>
  </w:style>
  <w:style w:type="paragraph" w:styleId="Quote">
    <w:name w:val="Quote"/>
    <w:basedOn w:val="Normal"/>
    <w:next w:val="Normal"/>
    <w:link w:val="QuoteChar"/>
    <w:uiPriority w:val="29"/>
    <w:qFormat/>
    <w:rsid w:val="00590613"/>
    <w:pPr>
      <w:spacing w:before="120"/>
      <w:ind w:left="720" w:right="720"/>
      <w:jc w:val="center"/>
    </w:pPr>
    <w:rPr>
      <w:i/>
      <w:iCs/>
    </w:rPr>
  </w:style>
  <w:style w:type="character" w:customStyle="1" w:styleId="QuoteChar">
    <w:name w:val="Quote Char"/>
    <w:basedOn w:val="DefaultParagraphFont"/>
    <w:link w:val="Quote"/>
    <w:uiPriority w:val="29"/>
    <w:rsid w:val="00590613"/>
    <w:rPr>
      <w:i/>
      <w:iCs/>
    </w:rPr>
  </w:style>
  <w:style w:type="paragraph" w:styleId="IntenseQuote">
    <w:name w:val="Intense Quote"/>
    <w:basedOn w:val="Normal"/>
    <w:next w:val="Normal"/>
    <w:link w:val="IntenseQuoteChar"/>
    <w:uiPriority w:val="30"/>
    <w:qFormat/>
    <w:rsid w:val="00590613"/>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590613"/>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590613"/>
    <w:rPr>
      <w:i/>
      <w:iCs/>
      <w:color w:val="404040" w:themeColor="text1" w:themeTint="BF"/>
    </w:rPr>
  </w:style>
  <w:style w:type="character" w:styleId="SubtleReference">
    <w:name w:val="Subtle Reference"/>
    <w:basedOn w:val="DefaultParagraphFont"/>
    <w:uiPriority w:val="31"/>
    <w:qFormat/>
    <w:rsid w:val="005906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0613"/>
    <w:rPr>
      <w:b/>
      <w:bCs/>
      <w:smallCaps/>
      <w:color w:val="4F81BD" w:themeColor="accent1"/>
      <w:spacing w:val="5"/>
      <w:u w:val="single"/>
    </w:rPr>
  </w:style>
  <w:style w:type="character" w:styleId="BookTitle">
    <w:name w:val="Book Title"/>
    <w:basedOn w:val="DefaultParagraphFont"/>
    <w:uiPriority w:val="33"/>
    <w:qFormat/>
    <w:rsid w:val="00590613"/>
    <w:rPr>
      <w:b/>
      <w:bCs/>
      <w:smallCaps/>
    </w:rPr>
  </w:style>
  <w:style w:type="paragraph" w:styleId="TOC4">
    <w:name w:val="toc 4"/>
    <w:basedOn w:val="Normal"/>
    <w:next w:val="Normal"/>
    <w:autoRedefine/>
    <w:uiPriority w:val="39"/>
    <w:unhideWhenUsed/>
    <w:rsid w:val="00634110"/>
    <w:pPr>
      <w:spacing w:after="100"/>
      <w:ind w:left="660"/>
    </w:pPr>
  </w:style>
  <w:style w:type="paragraph" w:styleId="EndnoteText">
    <w:name w:val="endnote text"/>
    <w:basedOn w:val="Normal"/>
    <w:link w:val="EndnoteTextChar"/>
    <w:semiHidden/>
    <w:unhideWhenUsed/>
    <w:rsid w:val="00AE4579"/>
    <w:pPr>
      <w:spacing w:after="0" w:line="240" w:lineRule="auto"/>
    </w:pPr>
    <w:rPr>
      <w:sz w:val="20"/>
      <w:szCs w:val="20"/>
    </w:rPr>
  </w:style>
  <w:style w:type="character" w:customStyle="1" w:styleId="EndnoteTextChar">
    <w:name w:val="Endnote Text Char"/>
    <w:basedOn w:val="DefaultParagraphFont"/>
    <w:link w:val="EndnoteText"/>
    <w:semiHidden/>
    <w:rsid w:val="00AE4579"/>
    <w:rPr>
      <w:sz w:val="20"/>
      <w:szCs w:val="20"/>
    </w:rPr>
  </w:style>
  <w:style w:type="character" w:styleId="EndnoteReference">
    <w:name w:val="endnote reference"/>
    <w:basedOn w:val="DefaultParagraphFont"/>
    <w:semiHidden/>
    <w:unhideWhenUsed/>
    <w:rsid w:val="00AE4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128829">
      <w:bodyDiv w:val="1"/>
      <w:marLeft w:val="0"/>
      <w:marRight w:val="0"/>
      <w:marTop w:val="0"/>
      <w:marBottom w:val="0"/>
      <w:divBdr>
        <w:top w:val="none" w:sz="0" w:space="0" w:color="auto"/>
        <w:left w:val="none" w:sz="0" w:space="0" w:color="auto"/>
        <w:bottom w:val="none" w:sz="0" w:space="0" w:color="auto"/>
        <w:right w:val="none" w:sz="0" w:space="0" w:color="auto"/>
      </w:divBdr>
    </w:div>
    <w:div w:id="116726518">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88223165">
      <w:bodyDiv w:val="1"/>
      <w:marLeft w:val="0"/>
      <w:marRight w:val="0"/>
      <w:marTop w:val="0"/>
      <w:marBottom w:val="0"/>
      <w:divBdr>
        <w:top w:val="none" w:sz="0" w:space="0" w:color="auto"/>
        <w:left w:val="none" w:sz="0" w:space="0" w:color="auto"/>
        <w:bottom w:val="none" w:sz="0" w:space="0" w:color="auto"/>
        <w:right w:val="none" w:sz="0" w:space="0" w:color="auto"/>
      </w:divBdr>
    </w:div>
    <w:div w:id="536167118">
      <w:bodyDiv w:val="1"/>
      <w:marLeft w:val="0"/>
      <w:marRight w:val="0"/>
      <w:marTop w:val="0"/>
      <w:marBottom w:val="0"/>
      <w:divBdr>
        <w:top w:val="none" w:sz="0" w:space="0" w:color="auto"/>
        <w:left w:val="none" w:sz="0" w:space="0" w:color="auto"/>
        <w:bottom w:val="none" w:sz="0" w:space="0" w:color="auto"/>
        <w:right w:val="none" w:sz="0" w:space="0" w:color="auto"/>
      </w:divBdr>
    </w:div>
    <w:div w:id="583035659">
      <w:bodyDiv w:val="1"/>
      <w:marLeft w:val="0"/>
      <w:marRight w:val="0"/>
      <w:marTop w:val="0"/>
      <w:marBottom w:val="0"/>
      <w:divBdr>
        <w:top w:val="none" w:sz="0" w:space="0" w:color="auto"/>
        <w:left w:val="none" w:sz="0" w:space="0" w:color="auto"/>
        <w:bottom w:val="none" w:sz="0" w:space="0" w:color="auto"/>
        <w:right w:val="none" w:sz="0" w:space="0" w:color="auto"/>
      </w:divBdr>
    </w:div>
    <w:div w:id="590432646">
      <w:bodyDiv w:val="1"/>
      <w:marLeft w:val="0"/>
      <w:marRight w:val="0"/>
      <w:marTop w:val="0"/>
      <w:marBottom w:val="0"/>
      <w:divBdr>
        <w:top w:val="none" w:sz="0" w:space="0" w:color="auto"/>
        <w:left w:val="none" w:sz="0" w:space="0" w:color="auto"/>
        <w:bottom w:val="none" w:sz="0" w:space="0" w:color="auto"/>
        <w:right w:val="none" w:sz="0" w:space="0" w:color="auto"/>
      </w:divBdr>
    </w:div>
    <w:div w:id="630282989">
      <w:bodyDiv w:val="1"/>
      <w:marLeft w:val="0"/>
      <w:marRight w:val="0"/>
      <w:marTop w:val="0"/>
      <w:marBottom w:val="0"/>
      <w:divBdr>
        <w:top w:val="none" w:sz="0" w:space="0" w:color="auto"/>
        <w:left w:val="none" w:sz="0" w:space="0" w:color="auto"/>
        <w:bottom w:val="none" w:sz="0" w:space="0" w:color="auto"/>
        <w:right w:val="none" w:sz="0" w:space="0" w:color="auto"/>
      </w:divBdr>
      <w:divsChild>
        <w:div w:id="1720738050">
          <w:marLeft w:val="0"/>
          <w:marRight w:val="0"/>
          <w:marTop w:val="0"/>
          <w:marBottom w:val="0"/>
          <w:divBdr>
            <w:top w:val="none" w:sz="0" w:space="0" w:color="auto"/>
            <w:left w:val="none" w:sz="0" w:space="0" w:color="auto"/>
            <w:bottom w:val="none" w:sz="0" w:space="0" w:color="auto"/>
            <w:right w:val="none" w:sz="0" w:space="0" w:color="auto"/>
          </w:divBdr>
        </w:div>
        <w:div w:id="1962180411">
          <w:marLeft w:val="0"/>
          <w:marRight w:val="0"/>
          <w:marTop w:val="0"/>
          <w:marBottom w:val="0"/>
          <w:divBdr>
            <w:top w:val="none" w:sz="0" w:space="0" w:color="auto"/>
            <w:left w:val="none" w:sz="0" w:space="0" w:color="auto"/>
            <w:bottom w:val="none" w:sz="0" w:space="0" w:color="auto"/>
            <w:right w:val="none" w:sz="0" w:space="0" w:color="auto"/>
          </w:divBdr>
          <w:divsChild>
            <w:div w:id="8793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394">
      <w:bodyDiv w:val="1"/>
      <w:marLeft w:val="0"/>
      <w:marRight w:val="0"/>
      <w:marTop w:val="0"/>
      <w:marBottom w:val="0"/>
      <w:divBdr>
        <w:top w:val="none" w:sz="0" w:space="0" w:color="auto"/>
        <w:left w:val="none" w:sz="0" w:space="0" w:color="auto"/>
        <w:bottom w:val="none" w:sz="0" w:space="0" w:color="auto"/>
        <w:right w:val="none" w:sz="0" w:space="0" w:color="auto"/>
      </w:divBdr>
    </w:div>
    <w:div w:id="823014030">
      <w:bodyDiv w:val="1"/>
      <w:marLeft w:val="0"/>
      <w:marRight w:val="0"/>
      <w:marTop w:val="0"/>
      <w:marBottom w:val="0"/>
      <w:divBdr>
        <w:top w:val="none" w:sz="0" w:space="0" w:color="auto"/>
        <w:left w:val="none" w:sz="0" w:space="0" w:color="auto"/>
        <w:bottom w:val="none" w:sz="0" w:space="0" w:color="auto"/>
        <w:right w:val="none" w:sz="0" w:space="0" w:color="auto"/>
      </w:divBdr>
    </w:div>
    <w:div w:id="975524187">
      <w:bodyDiv w:val="1"/>
      <w:marLeft w:val="0"/>
      <w:marRight w:val="0"/>
      <w:marTop w:val="0"/>
      <w:marBottom w:val="0"/>
      <w:divBdr>
        <w:top w:val="none" w:sz="0" w:space="0" w:color="auto"/>
        <w:left w:val="none" w:sz="0" w:space="0" w:color="auto"/>
        <w:bottom w:val="none" w:sz="0" w:space="0" w:color="auto"/>
        <w:right w:val="none" w:sz="0" w:space="0" w:color="auto"/>
      </w:divBdr>
      <w:divsChild>
        <w:div w:id="1823690118">
          <w:marLeft w:val="0"/>
          <w:marRight w:val="0"/>
          <w:marTop w:val="0"/>
          <w:marBottom w:val="0"/>
          <w:divBdr>
            <w:top w:val="none" w:sz="0" w:space="0" w:color="auto"/>
            <w:left w:val="none" w:sz="0" w:space="0" w:color="auto"/>
            <w:bottom w:val="none" w:sz="0" w:space="0" w:color="auto"/>
            <w:right w:val="none" w:sz="0" w:space="0" w:color="auto"/>
          </w:divBdr>
          <w:divsChild>
            <w:div w:id="935282362">
              <w:marLeft w:val="0"/>
              <w:marRight w:val="0"/>
              <w:marTop w:val="0"/>
              <w:marBottom w:val="0"/>
              <w:divBdr>
                <w:top w:val="none" w:sz="0" w:space="0" w:color="auto"/>
                <w:left w:val="none" w:sz="0" w:space="0" w:color="auto"/>
                <w:bottom w:val="none" w:sz="0" w:space="0" w:color="auto"/>
                <w:right w:val="none" w:sz="0" w:space="0" w:color="auto"/>
              </w:divBdr>
              <w:divsChild>
                <w:div w:id="1401059588">
                  <w:marLeft w:val="0"/>
                  <w:marRight w:val="0"/>
                  <w:marTop w:val="0"/>
                  <w:marBottom w:val="0"/>
                  <w:divBdr>
                    <w:top w:val="none" w:sz="0" w:space="0" w:color="auto"/>
                    <w:left w:val="none" w:sz="0" w:space="0" w:color="auto"/>
                    <w:bottom w:val="none" w:sz="0" w:space="0" w:color="auto"/>
                    <w:right w:val="none" w:sz="0" w:space="0" w:color="auto"/>
                  </w:divBdr>
                  <w:divsChild>
                    <w:div w:id="1811241238">
                      <w:marLeft w:val="0"/>
                      <w:marRight w:val="0"/>
                      <w:marTop w:val="0"/>
                      <w:marBottom w:val="0"/>
                      <w:divBdr>
                        <w:top w:val="none" w:sz="0" w:space="0" w:color="auto"/>
                        <w:left w:val="none" w:sz="0" w:space="0" w:color="auto"/>
                        <w:bottom w:val="none" w:sz="0" w:space="0" w:color="auto"/>
                        <w:right w:val="none" w:sz="0" w:space="0" w:color="auto"/>
                      </w:divBdr>
                      <w:divsChild>
                        <w:div w:id="479231791">
                          <w:marLeft w:val="0"/>
                          <w:marRight w:val="0"/>
                          <w:marTop w:val="0"/>
                          <w:marBottom w:val="0"/>
                          <w:divBdr>
                            <w:top w:val="none" w:sz="0" w:space="0" w:color="auto"/>
                            <w:left w:val="none" w:sz="0" w:space="0" w:color="auto"/>
                            <w:bottom w:val="none" w:sz="0" w:space="0" w:color="auto"/>
                            <w:right w:val="none" w:sz="0" w:space="0" w:color="auto"/>
                          </w:divBdr>
                          <w:divsChild>
                            <w:div w:id="63258482">
                              <w:marLeft w:val="0"/>
                              <w:marRight w:val="0"/>
                              <w:marTop w:val="0"/>
                              <w:marBottom w:val="0"/>
                              <w:divBdr>
                                <w:top w:val="none" w:sz="0" w:space="0" w:color="auto"/>
                                <w:left w:val="none" w:sz="0" w:space="0" w:color="auto"/>
                                <w:bottom w:val="none" w:sz="0" w:space="0" w:color="auto"/>
                                <w:right w:val="none" w:sz="0" w:space="0" w:color="auto"/>
                              </w:divBdr>
                              <w:divsChild>
                                <w:div w:id="2125345889">
                                  <w:marLeft w:val="0"/>
                                  <w:marRight w:val="0"/>
                                  <w:marTop w:val="0"/>
                                  <w:marBottom w:val="0"/>
                                  <w:divBdr>
                                    <w:top w:val="none" w:sz="0" w:space="0" w:color="auto"/>
                                    <w:left w:val="none" w:sz="0" w:space="0" w:color="auto"/>
                                    <w:bottom w:val="none" w:sz="0" w:space="0" w:color="auto"/>
                                    <w:right w:val="none" w:sz="0" w:space="0" w:color="auto"/>
                                  </w:divBdr>
                                  <w:divsChild>
                                    <w:div w:id="681394888">
                                      <w:marLeft w:val="0"/>
                                      <w:marRight w:val="0"/>
                                      <w:marTop w:val="0"/>
                                      <w:marBottom w:val="0"/>
                                      <w:divBdr>
                                        <w:top w:val="none" w:sz="0" w:space="0" w:color="auto"/>
                                        <w:left w:val="none" w:sz="0" w:space="0" w:color="auto"/>
                                        <w:bottom w:val="none" w:sz="0" w:space="0" w:color="auto"/>
                                        <w:right w:val="none" w:sz="0" w:space="0" w:color="auto"/>
                                      </w:divBdr>
                                      <w:divsChild>
                                        <w:div w:id="1231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709219">
      <w:bodyDiv w:val="1"/>
      <w:marLeft w:val="0"/>
      <w:marRight w:val="0"/>
      <w:marTop w:val="0"/>
      <w:marBottom w:val="0"/>
      <w:divBdr>
        <w:top w:val="none" w:sz="0" w:space="0" w:color="auto"/>
        <w:left w:val="none" w:sz="0" w:space="0" w:color="auto"/>
        <w:bottom w:val="none" w:sz="0" w:space="0" w:color="auto"/>
        <w:right w:val="none" w:sz="0" w:space="0" w:color="auto"/>
      </w:divBdr>
    </w:div>
    <w:div w:id="1203714329">
      <w:bodyDiv w:val="1"/>
      <w:marLeft w:val="0"/>
      <w:marRight w:val="0"/>
      <w:marTop w:val="0"/>
      <w:marBottom w:val="0"/>
      <w:divBdr>
        <w:top w:val="none" w:sz="0" w:space="0" w:color="auto"/>
        <w:left w:val="none" w:sz="0" w:space="0" w:color="auto"/>
        <w:bottom w:val="none" w:sz="0" w:space="0" w:color="auto"/>
        <w:right w:val="none" w:sz="0" w:space="0" w:color="auto"/>
      </w:divBdr>
    </w:div>
    <w:div w:id="120501766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1474348">
      <w:bodyDiv w:val="1"/>
      <w:marLeft w:val="0"/>
      <w:marRight w:val="0"/>
      <w:marTop w:val="0"/>
      <w:marBottom w:val="0"/>
      <w:divBdr>
        <w:top w:val="none" w:sz="0" w:space="0" w:color="auto"/>
        <w:left w:val="none" w:sz="0" w:space="0" w:color="auto"/>
        <w:bottom w:val="none" w:sz="0" w:space="0" w:color="auto"/>
        <w:right w:val="none" w:sz="0" w:space="0" w:color="auto"/>
      </w:divBdr>
    </w:div>
    <w:div w:id="1330404562">
      <w:bodyDiv w:val="1"/>
      <w:marLeft w:val="0"/>
      <w:marRight w:val="0"/>
      <w:marTop w:val="0"/>
      <w:marBottom w:val="0"/>
      <w:divBdr>
        <w:top w:val="none" w:sz="0" w:space="0" w:color="auto"/>
        <w:left w:val="none" w:sz="0" w:space="0" w:color="auto"/>
        <w:bottom w:val="none" w:sz="0" w:space="0" w:color="auto"/>
        <w:right w:val="none" w:sz="0" w:space="0" w:color="auto"/>
      </w:divBdr>
    </w:div>
    <w:div w:id="1336957289">
      <w:bodyDiv w:val="1"/>
      <w:marLeft w:val="0"/>
      <w:marRight w:val="0"/>
      <w:marTop w:val="0"/>
      <w:marBottom w:val="0"/>
      <w:divBdr>
        <w:top w:val="none" w:sz="0" w:space="0" w:color="auto"/>
        <w:left w:val="none" w:sz="0" w:space="0" w:color="auto"/>
        <w:bottom w:val="none" w:sz="0" w:space="0" w:color="auto"/>
        <w:right w:val="none" w:sz="0" w:space="0" w:color="auto"/>
      </w:divBdr>
    </w:div>
    <w:div w:id="1369991322">
      <w:bodyDiv w:val="1"/>
      <w:marLeft w:val="0"/>
      <w:marRight w:val="0"/>
      <w:marTop w:val="0"/>
      <w:marBottom w:val="0"/>
      <w:divBdr>
        <w:top w:val="none" w:sz="0" w:space="0" w:color="auto"/>
        <w:left w:val="none" w:sz="0" w:space="0" w:color="auto"/>
        <w:bottom w:val="none" w:sz="0" w:space="0" w:color="auto"/>
        <w:right w:val="none" w:sz="0" w:space="0" w:color="auto"/>
      </w:divBdr>
    </w:div>
    <w:div w:id="1442918709">
      <w:bodyDiv w:val="1"/>
      <w:marLeft w:val="0"/>
      <w:marRight w:val="0"/>
      <w:marTop w:val="0"/>
      <w:marBottom w:val="0"/>
      <w:divBdr>
        <w:top w:val="none" w:sz="0" w:space="0" w:color="auto"/>
        <w:left w:val="none" w:sz="0" w:space="0" w:color="auto"/>
        <w:bottom w:val="none" w:sz="0" w:space="0" w:color="auto"/>
        <w:right w:val="none" w:sz="0" w:space="0" w:color="auto"/>
      </w:divBdr>
    </w:div>
    <w:div w:id="1446458246">
      <w:bodyDiv w:val="1"/>
      <w:marLeft w:val="0"/>
      <w:marRight w:val="0"/>
      <w:marTop w:val="0"/>
      <w:marBottom w:val="0"/>
      <w:divBdr>
        <w:top w:val="none" w:sz="0" w:space="0" w:color="auto"/>
        <w:left w:val="none" w:sz="0" w:space="0" w:color="auto"/>
        <w:bottom w:val="none" w:sz="0" w:space="0" w:color="auto"/>
        <w:right w:val="none" w:sz="0" w:space="0" w:color="auto"/>
      </w:divBdr>
      <w:divsChild>
        <w:div w:id="1048335038">
          <w:marLeft w:val="0"/>
          <w:marRight w:val="0"/>
          <w:marTop w:val="0"/>
          <w:marBottom w:val="0"/>
          <w:divBdr>
            <w:top w:val="none" w:sz="0" w:space="0" w:color="auto"/>
            <w:left w:val="none" w:sz="0" w:space="0" w:color="auto"/>
            <w:bottom w:val="none" w:sz="0" w:space="0" w:color="auto"/>
            <w:right w:val="none" w:sz="0" w:space="0" w:color="auto"/>
          </w:divBdr>
          <w:divsChild>
            <w:div w:id="960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15">
      <w:bodyDiv w:val="1"/>
      <w:marLeft w:val="0"/>
      <w:marRight w:val="0"/>
      <w:marTop w:val="0"/>
      <w:marBottom w:val="0"/>
      <w:divBdr>
        <w:top w:val="none" w:sz="0" w:space="0" w:color="auto"/>
        <w:left w:val="none" w:sz="0" w:space="0" w:color="auto"/>
        <w:bottom w:val="none" w:sz="0" w:space="0" w:color="auto"/>
        <w:right w:val="none" w:sz="0" w:space="0" w:color="auto"/>
      </w:divBdr>
    </w:div>
    <w:div w:id="1510482308">
      <w:bodyDiv w:val="1"/>
      <w:marLeft w:val="0"/>
      <w:marRight w:val="0"/>
      <w:marTop w:val="0"/>
      <w:marBottom w:val="0"/>
      <w:divBdr>
        <w:top w:val="none" w:sz="0" w:space="0" w:color="auto"/>
        <w:left w:val="none" w:sz="0" w:space="0" w:color="auto"/>
        <w:bottom w:val="none" w:sz="0" w:space="0" w:color="auto"/>
        <w:right w:val="none" w:sz="0" w:space="0" w:color="auto"/>
      </w:divBdr>
    </w:div>
    <w:div w:id="1991278557">
      <w:bodyDiv w:val="1"/>
      <w:marLeft w:val="0"/>
      <w:marRight w:val="0"/>
      <w:marTop w:val="0"/>
      <w:marBottom w:val="0"/>
      <w:divBdr>
        <w:top w:val="none" w:sz="0" w:space="0" w:color="auto"/>
        <w:left w:val="none" w:sz="0" w:space="0" w:color="auto"/>
        <w:bottom w:val="none" w:sz="0" w:space="0" w:color="auto"/>
        <w:right w:val="none" w:sz="0" w:space="0" w:color="auto"/>
      </w:divBdr>
    </w:div>
    <w:div w:id="2002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pu.org/wmn-e/classif.htm" TargetMode="External"/><Relationship Id="rId2" Type="http://schemas.openxmlformats.org/officeDocument/2006/relationships/hyperlink" Target="http://www.mofep.gov.gh/sites/default/files/budget/Highlights%20Of%20The%20Mid-Year%20Fiscal%20Policy%20Review%20of%20the%202017%20Budget%20Statement%20and%20Economic%20Policy.pdf" TargetMode="External"/><Relationship Id="rId1" Type="http://schemas.openxmlformats.org/officeDocument/2006/relationships/hyperlink" Target="https://www.imf.org/external/np/sec/pr/2015/pr1576.htm" TargetMode="External"/><Relationship Id="rId4" Type="http://schemas.openxmlformats.org/officeDocument/2006/relationships/hyperlink" Target="https://erc.undp.org/evaluation/documents/manage/uploade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ATLASPDC-4-93713</_dlc_DocId>
    <_dlc_DocIdUrl xmlns="f1161f5b-24a3-4c2d-bc81-44cb9325e8ee">
      <Url>https://info.undp.org/docs/pdc/_layouts/DocIdRedir.aspx?ID=ATLASPDC-4-93713</Url>
      <Description>ATLASPDC-4-93713</Description>
    </_dlc_DocIdUrl>
    <TaxCatchAll xmlns="1ed4137b-41b2-488b-8250-6d369ec27664">
      <Value>1174</Value>
      <Value>763</Value>
      <Value>227</Value>
      <Value>1110</Value>
      <Value>1159</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2019-01-04T15:00:00+00:00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00109962</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3.xml><?xml version="1.0" encoding="utf-8"?>
<ds:datastoreItem xmlns:ds="http://schemas.openxmlformats.org/officeDocument/2006/customXml" ds:itemID="{5A1E0256-DCD1-4F57-A8C4-B1EFFFD06989}"/>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B1A44105-0CAF-45EB-9F24-39B5ECB0C6AD}"/>
</file>

<file path=customXml/itemProps6.xml><?xml version="1.0" encoding="utf-8"?>
<ds:datastoreItem xmlns:ds="http://schemas.openxmlformats.org/officeDocument/2006/customXml" ds:itemID="{CB7D7858-3FA9-4858-8BCC-D14474B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26903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Accountable, Peaceful Governance Programme</dc:title>
  <dc:subject/>
  <dc:creator>nana.chinbuah@undp.org</dc:creator>
  <cp:keywords/>
  <dc:description/>
  <cp:lastModifiedBy>Jennifer Asuako</cp:lastModifiedBy>
  <cp:revision>2</cp:revision>
  <cp:lastPrinted>2018-12-28T15:22:00Z</cp:lastPrinted>
  <dcterms:created xsi:type="dcterms:W3CDTF">2018-12-28T15:24:00Z</dcterms:created>
  <dcterms:modified xsi:type="dcterms:W3CDTF">2018-12-28T15:24:00Z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6c25cecb-01ba-4111-86f2-2eb730c349e7</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UNDPCountry">
    <vt:lpwstr>1174;#Units/Offices|dc193c33-d84d-49b7-b96c-78772b816c2f</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